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06" w:rsidRDefault="00E26DCC">
      <w:pPr>
        <w:pStyle w:val="Normal0"/>
        <w:pageBreakBefore/>
      </w:pPr>
      <w:r w:rsidRPr="001C6A4C">
        <w:rPr>
          <w:noProof/>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rsidR="00EA7806" w:rsidRPr="00565ACD" w:rsidRDefault="00EA7806" w:rsidP="00EA7806">
                            <w:pPr>
                              <w:pStyle w:val="Normal0"/>
                              <w:spacing w:after="0"/>
                              <w:jc w:val="left"/>
                              <w:rPr>
                                <w:rFonts w:ascii="Arial-BoldMT" w:hAnsi="Arial-BoldMT" w:cs="Arial-BoldMT"/>
                                <w:b/>
                                <w:bCs/>
                                <w:color w:val="0054A1"/>
                                <w:sz w:val="60"/>
                                <w:szCs w:val="64"/>
                              </w:rPr>
                            </w:pPr>
                            <w:r>
                              <w:rPr>
                                <w:rFonts w:ascii="Arial-BoldMT" w:hAnsi="Arial-BoldMT" w:cs="Arial-BoldMT"/>
                                <w:b/>
                                <w:bCs/>
                                <w:color w:val="0054A1"/>
                                <w:sz w:val="60"/>
                                <w:szCs w:val="64"/>
                              </w:rPr>
                              <w:t>BB Turismo</w:t>
                            </w:r>
                          </w:p>
                          <w:p w:rsidR="00EA7806" w:rsidRPr="00565ACD" w:rsidRDefault="00EA7806" w:rsidP="00EA7806">
                            <w:pPr>
                              <w:pStyle w:val="Normal0"/>
                              <w:spacing w:after="0"/>
                              <w:jc w:val="left"/>
                              <w:rPr>
                                <w:rFonts w:ascii="Arial-BoldMT" w:hAnsi="Arial-BoldMT" w:cs="Arial-BoldMT"/>
                                <w:b/>
                                <w:bCs/>
                                <w:color w:val="0054A1"/>
                                <w:sz w:val="48"/>
                                <w:szCs w:val="48"/>
                              </w:rPr>
                            </w:pPr>
                          </w:p>
                          <w:p w:rsidR="00EA7806" w:rsidRPr="00565ACD" w:rsidRDefault="00EA7806" w:rsidP="00EA7806">
                            <w:pPr>
                              <w:pStyle w:val="Normal0"/>
                              <w:autoSpaceDE w:val="0"/>
                              <w:autoSpaceDN w:val="0"/>
                              <w:adjustRightInd w:val="0"/>
                              <w:spacing w:after="0" w:line="240" w:lineRule="auto"/>
                              <w:jc w:val="left"/>
                              <w:rPr>
                                <w:rFonts w:ascii="Arial-BoldMT" w:hAnsi="Arial-BoldMT" w:cs="Arial-BoldMT"/>
                                <w:b/>
                                <w:bCs/>
                                <w:color w:val="0054A1"/>
                                <w:sz w:val="44"/>
                                <w:szCs w:val="48"/>
                              </w:rPr>
                            </w:pPr>
                            <w:r w:rsidRPr="00565ACD">
                              <w:rPr>
                                <w:rFonts w:ascii="Arial-BoldMT" w:hAnsi="Arial-BoldMT" w:cs="Arial-BoldMT"/>
                                <w:b/>
                                <w:bCs/>
                                <w:color w:val="0054A1"/>
                                <w:sz w:val="44"/>
                                <w:szCs w:val="48"/>
                              </w:rPr>
                              <w:t>Demonstrações</w:t>
                            </w:r>
                          </w:p>
                          <w:p w:rsidR="00EA7806" w:rsidRPr="00565ACD" w:rsidRDefault="00EA7806" w:rsidP="00EA7806">
                            <w:pPr>
                              <w:pStyle w:val="Normal0"/>
                              <w:spacing w:after="0"/>
                              <w:jc w:val="left"/>
                              <w:rPr>
                                <w:rFonts w:ascii="Arial-BoldMT" w:hAnsi="Arial-BoldMT" w:cs="Arial-BoldMT"/>
                                <w:b/>
                                <w:bCs/>
                                <w:color w:val="0054A1"/>
                                <w:sz w:val="44"/>
                                <w:szCs w:val="48"/>
                              </w:rPr>
                            </w:pPr>
                            <w:r w:rsidRPr="00565ACD">
                              <w:rPr>
                                <w:rFonts w:ascii="Arial-BoldMT" w:hAnsi="Arial-BoldMT" w:cs="Arial-BoldMT"/>
                                <w:b/>
                                <w:bCs/>
                                <w:color w:val="0054A1"/>
                                <w:sz w:val="44"/>
                                <w:szCs w:val="48"/>
                              </w:rPr>
                              <w:t>Contábeis</w:t>
                            </w:r>
                          </w:p>
                          <w:p w:rsidR="00EA7806" w:rsidRPr="00565ACD" w:rsidRDefault="00906D9F" w:rsidP="00EA7806">
                            <w:pPr>
                              <w:pStyle w:val="Normal0"/>
                              <w:jc w:val="left"/>
                              <w:rPr>
                                <w:rFonts w:cs="Arial"/>
                                <w:b/>
                                <w:color w:val="585151"/>
                                <w:sz w:val="40"/>
                                <w:szCs w:val="48"/>
                              </w:rPr>
                            </w:pPr>
                            <w:r>
                              <w:rPr>
                                <w:rFonts w:cs="Arial"/>
                                <w:b/>
                                <w:color w:val="585151"/>
                                <w:sz w:val="40"/>
                                <w:szCs w:val="48"/>
                              </w:rPr>
                              <w:t>1° Trimestre</w:t>
                            </w:r>
                            <w:r w:rsidR="00EA7806">
                              <w:rPr>
                                <w:rFonts w:cs="Arial"/>
                                <w:b/>
                                <w:color w:val="585151"/>
                                <w:sz w:val="40"/>
                                <w:szCs w:val="48"/>
                              </w:rPr>
                              <w:t xml:space="preserve"> </w:t>
                            </w:r>
                            <w:r w:rsidR="00EA7806" w:rsidRPr="00565ACD">
                              <w:rPr>
                                <w:rFonts w:cs="Arial"/>
                                <w:b/>
                                <w:color w:val="585151"/>
                                <w:sz w:val="40"/>
                                <w:szCs w:val="48"/>
                              </w:rPr>
                              <w:t>201</w:t>
                            </w:r>
                            <w:r>
                              <w:rPr>
                                <w:rFonts w:cs="Arial"/>
                                <w:b/>
                                <w:color w:val="585151"/>
                                <w:sz w:val="40"/>
                                <w:szCs w:val="48"/>
                              </w:rPr>
                              <w:t>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rsidR="00EA7806" w:rsidRPr="00565ACD" w:rsidRDefault="00EA7806" w:rsidP="00EA7806">
                      <w:pPr>
                        <w:pStyle w:val="Normal0"/>
                        <w:spacing w:after="0"/>
                        <w:jc w:val="left"/>
                        <w:rPr>
                          <w:rFonts w:ascii="Arial-BoldMT" w:hAnsi="Arial-BoldMT" w:cs="Arial-BoldMT"/>
                          <w:b/>
                          <w:bCs/>
                          <w:color w:val="0054A1"/>
                          <w:sz w:val="60"/>
                          <w:szCs w:val="64"/>
                        </w:rPr>
                      </w:pPr>
                      <w:r>
                        <w:rPr>
                          <w:rFonts w:ascii="Arial-BoldMT" w:hAnsi="Arial-BoldMT" w:cs="Arial-BoldMT"/>
                          <w:b/>
                          <w:bCs/>
                          <w:color w:val="0054A1"/>
                          <w:sz w:val="60"/>
                          <w:szCs w:val="64"/>
                        </w:rPr>
                        <w:t>BB Turismo</w:t>
                      </w:r>
                    </w:p>
                    <w:p w:rsidR="00EA7806" w:rsidRPr="00565ACD" w:rsidRDefault="00EA7806" w:rsidP="00EA7806">
                      <w:pPr>
                        <w:pStyle w:val="Normal0"/>
                        <w:spacing w:after="0"/>
                        <w:jc w:val="left"/>
                        <w:rPr>
                          <w:rFonts w:ascii="Arial-BoldMT" w:hAnsi="Arial-BoldMT" w:cs="Arial-BoldMT"/>
                          <w:b/>
                          <w:bCs/>
                          <w:color w:val="0054A1"/>
                          <w:sz w:val="48"/>
                          <w:szCs w:val="48"/>
                        </w:rPr>
                      </w:pPr>
                    </w:p>
                    <w:p w:rsidR="00EA7806" w:rsidRPr="00565ACD" w:rsidRDefault="00EA7806" w:rsidP="00EA7806">
                      <w:pPr>
                        <w:pStyle w:val="Normal0"/>
                        <w:autoSpaceDE w:val="0"/>
                        <w:autoSpaceDN w:val="0"/>
                        <w:adjustRightInd w:val="0"/>
                        <w:spacing w:after="0" w:line="240" w:lineRule="auto"/>
                        <w:jc w:val="left"/>
                        <w:rPr>
                          <w:rFonts w:ascii="Arial-BoldMT" w:hAnsi="Arial-BoldMT" w:cs="Arial-BoldMT"/>
                          <w:b/>
                          <w:bCs/>
                          <w:color w:val="0054A1"/>
                          <w:sz w:val="44"/>
                          <w:szCs w:val="48"/>
                        </w:rPr>
                      </w:pPr>
                      <w:r w:rsidRPr="00565ACD">
                        <w:rPr>
                          <w:rFonts w:ascii="Arial-BoldMT" w:hAnsi="Arial-BoldMT" w:cs="Arial-BoldMT"/>
                          <w:b/>
                          <w:bCs/>
                          <w:color w:val="0054A1"/>
                          <w:sz w:val="44"/>
                          <w:szCs w:val="48"/>
                        </w:rPr>
                        <w:t>Demonstrações</w:t>
                      </w:r>
                    </w:p>
                    <w:p w:rsidR="00EA7806" w:rsidRPr="00565ACD" w:rsidRDefault="00EA7806" w:rsidP="00EA7806">
                      <w:pPr>
                        <w:pStyle w:val="Normal0"/>
                        <w:spacing w:after="0"/>
                        <w:jc w:val="left"/>
                        <w:rPr>
                          <w:rFonts w:ascii="Arial-BoldMT" w:hAnsi="Arial-BoldMT" w:cs="Arial-BoldMT"/>
                          <w:b/>
                          <w:bCs/>
                          <w:color w:val="0054A1"/>
                          <w:sz w:val="44"/>
                          <w:szCs w:val="48"/>
                        </w:rPr>
                      </w:pPr>
                      <w:r w:rsidRPr="00565ACD">
                        <w:rPr>
                          <w:rFonts w:ascii="Arial-BoldMT" w:hAnsi="Arial-BoldMT" w:cs="Arial-BoldMT"/>
                          <w:b/>
                          <w:bCs/>
                          <w:color w:val="0054A1"/>
                          <w:sz w:val="44"/>
                          <w:szCs w:val="48"/>
                        </w:rPr>
                        <w:t>Contábeis</w:t>
                      </w:r>
                    </w:p>
                    <w:p w:rsidR="00EA7806" w:rsidRPr="00565ACD" w:rsidRDefault="00906D9F" w:rsidP="00EA7806">
                      <w:pPr>
                        <w:pStyle w:val="Normal0"/>
                        <w:jc w:val="left"/>
                        <w:rPr>
                          <w:rFonts w:cs="Arial"/>
                          <w:b/>
                          <w:color w:val="585151"/>
                          <w:sz w:val="40"/>
                          <w:szCs w:val="48"/>
                        </w:rPr>
                      </w:pPr>
                      <w:r>
                        <w:rPr>
                          <w:rFonts w:cs="Arial"/>
                          <w:b/>
                          <w:color w:val="585151"/>
                          <w:sz w:val="40"/>
                          <w:szCs w:val="48"/>
                        </w:rPr>
                        <w:t>1° Trimestre</w:t>
                      </w:r>
                      <w:r w:rsidR="00EA7806">
                        <w:rPr>
                          <w:rFonts w:cs="Arial"/>
                          <w:b/>
                          <w:color w:val="585151"/>
                          <w:sz w:val="40"/>
                          <w:szCs w:val="48"/>
                        </w:rPr>
                        <w:t xml:space="preserve"> </w:t>
                      </w:r>
                      <w:r w:rsidR="00EA7806" w:rsidRPr="00565ACD">
                        <w:rPr>
                          <w:rFonts w:cs="Arial"/>
                          <w:b/>
                          <w:color w:val="585151"/>
                          <w:sz w:val="40"/>
                          <w:szCs w:val="48"/>
                        </w:rPr>
                        <w:t>201</w:t>
                      </w:r>
                      <w:r>
                        <w:rPr>
                          <w:rFonts w:cs="Arial"/>
                          <w:b/>
                          <w:color w:val="585151"/>
                          <w:sz w:val="40"/>
                          <w:szCs w:val="48"/>
                        </w:rPr>
                        <w:t>8</w:t>
                      </w:r>
                    </w:p>
                  </w:txbxContent>
                </v:textbox>
              </v:shape>
            </w:pict>
          </mc:Fallback>
        </mc:AlternateContent>
      </w:r>
      <w:r w:rsidRPr="001C6A4C">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17206" name="FundoRetratoCa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45271"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806" w:rsidRDefault="00E26DCC" w:rsidP="00EA7806">
      <w:pPr>
        <w:pStyle w:val="010-Grupo"/>
        <w:framePr w:wrap="notBeside"/>
        <w:sectPr w:rsidR="00EA7806" w:rsidSect="00EA780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567" w:footer="851" w:gutter="0"/>
          <w:pgBorders>
            <w:top w:val="nil"/>
            <w:left w:val="nil"/>
            <w:bottom w:val="nil"/>
            <w:right w:val="nil"/>
          </w:pgBorders>
          <w:pgNumType w:start="0"/>
          <w:cols w:space="283"/>
          <w:docGrid w:linePitch="326"/>
        </w:sectPr>
      </w:pPr>
      <w:r>
        <w:t>Índice</w:t>
      </w:r>
    </w:p>
    <w:tbl>
      <w:tblPr>
        <w:tblStyle w:val="CDMRange1"/>
        <w:tblW w:w="9645" w:type="dxa"/>
        <w:tblLayout w:type="fixed"/>
        <w:tblLook w:val="0600" w:firstRow="0" w:lastRow="0" w:firstColumn="0" w:lastColumn="0" w:noHBand="1" w:noVBand="1"/>
      </w:tblPr>
      <w:tblGrid>
        <w:gridCol w:w="6705"/>
        <w:gridCol w:w="600"/>
        <w:gridCol w:w="1140"/>
        <w:gridCol w:w="1200"/>
      </w:tblGrid>
      <w:tr w:rsidR="00094EC8">
        <w:trPr>
          <w:trHeight w:hRule="exact" w:val="300"/>
        </w:trPr>
        <w:tc>
          <w:tcPr>
            <w:tcW w:w="6705" w:type="dxa"/>
            <w:tcBorders>
              <w:top w:val="nil"/>
              <w:left w:val="nil"/>
              <w:bottom w:val="nil"/>
              <w:right w:val="nil"/>
              <w:tl2br w:val="nil"/>
              <w:tr2bl w:val="nil"/>
            </w:tcBorders>
            <w:shd w:val="clear" w:color="FFFFFF" w:fill="FFFFFF"/>
            <w:noWrap/>
            <w:tcMar>
              <w:left w:w="40" w:type="dxa"/>
              <w:right w:w="40" w:type="dxa"/>
            </w:tcMar>
            <w:vAlign w:val="bottom"/>
          </w:tcPr>
          <w:p w:rsidR="00094EC8" w:rsidRDefault="00E26DCC">
            <w:pPr>
              <w:pStyle w:val="Normal1"/>
              <w:pageBreakBefore/>
              <w:rPr>
                <w:rFonts w:ascii="Arial" w:eastAsia="Arial" w:hAnsi="Arial" w:cs="Arial"/>
                <w:b/>
                <w:color w:val="000000"/>
                <w:sz w:val="18"/>
              </w:rPr>
            </w:pPr>
            <w:r>
              <w:rPr>
                <w:rFonts w:ascii="Arial" w:eastAsia="Arial" w:hAnsi="Arial" w:cs="Arial"/>
                <w:b/>
                <w:color w:val="000000"/>
                <w:sz w:val="18"/>
              </w:rPr>
              <w:lastRenderedPageBreak/>
              <w:t>BALANÇO PATRIMONIAL</w:t>
            </w:r>
          </w:p>
        </w:tc>
        <w:tc>
          <w:tcPr>
            <w:tcW w:w="2940" w:type="dxa"/>
            <w:gridSpan w:val="3"/>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1"/>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70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094EC8" w:rsidRDefault="00094EC8">
            <w:pPr>
              <w:pStyle w:val="Normal1"/>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094EC8" w:rsidRDefault="00094EC8">
            <w:pPr>
              <w:pStyle w:val="Normal1"/>
              <w:rPr>
                <w:rFonts w:ascii="Arial" w:eastAsia="Arial" w:hAnsi="Arial" w:cs="Arial"/>
                <w:b/>
                <w:color w:val="000000"/>
                <w:sz w:val="16"/>
              </w:rPr>
            </w:pPr>
          </w:p>
        </w:tc>
        <w:tc>
          <w:tcPr>
            <w:tcW w:w="2340" w:type="dxa"/>
            <w:gridSpan w:val="2"/>
            <w:tcBorders>
              <w:top w:val="nil"/>
              <w:left w:val="nil"/>
              <w:bottom w:val="single" w:sz="4" w:space="0" w:color="000000"/>
              <w:right w:val="nil"/>
              <w:tl2br w:val="nil"/>
              <w:tr2bl w:val="nil"/>
            </w:tcBorders>
            <w:shd w:val="clear" w:color="FFFFFF" w:fill="FFFFFF"/>
            <w:noWrap/>
            <w:tcMar>
              <w:left w:w="0" w:type="dxa"/>
              <w:right w:w="0" w:type="dxa"/>
            </w:tcMar>
            <w:vAlign w:val="center"/>
          </w:tcPr>
          <w:p w:rsidR="00094EC8" w:rsidRDefault="00094EC8">
            <w:pPr>
              <w:pStyle w:val="Normal1"/>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70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1"/>
              <w:rPr>
                <w:rFonts w:ascii="Arial" w:eastAsia="Arial" w:hAnsi="Arial" w:cs="Arial"/>
                <w:b/>
                <w:color w:val="000000"/>
                <w:sz w:val="16"/>
              </w:rPr>
            </w:pPr>
            <w:r>
              <w:rPr>
                <w:rFonts w:ascii="Arial" w:eastAsia="Arial" w:hAnsi="Arial" w:cs="Arial"/>
                <w:b/>
                <w:color w:val="000000"/>
                <w:sz w:val="16"/>
              </w:rPr>
              <w:t>ATIVO</w:t>
            </w:r>
          </w:p>
        </w:tc>
        <w:tc>
          <w:tcPr>
            <w:tcW w:w="6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1"/>
              <w:jc w:val="center"/>
              <w:rPr>
                <w:rFonts w:ascii="Arial" w:eastAsia="Arial" w:hAnsi="Arial" w:cs="Arial"/>
                <w:b/>
                <w:color w:val="000000"/>
                <w:sz w:val="16"/>
              </w:rPr>
            </w:pPr>
            <w:r>
              <w:rPr>
                <w:rFonts w:ascii="Arial" w:eastAsia="Arial" w:hAnsi="Arial" w:cs="Arial"/>
                <w:b/>
                <w:color w:val="000000"/>
                <w:sz w:val="16"/>
              </w:rPr>
              <w:t>Nota</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31.03.2018</w:t>
            </w:r>
          </w:p>
        </w:tc>
        <w:tc>
          <w:tcPr>
            <w:tcW w:w="12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70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1"/>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094EC8" w:rsidRDefault="00094EC8">
            <w:pPr>
              <w:pStyle w:val="Normal1"/>
              <w:rPr>
                <w:rFonts w:ascii="Arial" w:eastAsia="Arial" w:hAnsi="Arial" w:cs="Arial"/>
                <w:b/>
                <w:color w:val="000000"/>
                <w:sz w:val="16"/>
              </w:rPr>
            </w:pPr>
          </w:p>
        </w:tc>
        <w:tc>
          <w:tcPr>
            <w:tcW w:w="114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1"/>
              <w:rPr>
                <w:rFonts w:ascii="Arial" w:eastAsia="Arial" w:hAnsi="Arial" w:cs="Arial"/>
                <w:b/>
                <w:color w:val="000000"/>
                <w:sz w:val="16"/>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1"/>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7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rPr>
                <w:rFonts w:ascii="Arial" w:eastAsia="Arial" w:hAnsi="Arial" w:cs="Arial"/>
                <w:b/>
                <w:color w:val="000000"/>
                <w:sz w:val="16"/>
              </w:rPr>
            </w:pPr>
            <w:r>
              <w:rPr>
                <w:rFonts w:ascii="Arial" w:eastAsia="Arial" w:hAnsi="Arial" w:cs="Arial"/>
                <w:b/>
                <w:color w:val="000000"/>
                <w:sz w:val="16"/>
              </w:rPr>
              <w:t>ATIVO CIRCULANTE</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1"/>
              <w:jc w:val="center"/>
              <w:rPr>
                <w:rFonts w:ascii="Arial" w:eastAsia="Arial" w:hAnsi="Arial" w:cs="Arial"/>
                <w:b/>
                <w:color w:val="000000"/>
                <w:sz w:val="16"/>
              </w:rPr>
            </w:pP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30.007</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29.317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rPr>
                <w:rFonts w:ascii="Arial" w:eastAsia="Arial" w:hAnsi="Arial" w:cs="Arial"/>
                <w:color w:val="000000"/>
                <w:sz w:val="16"/>
              </w:rPr>
            </w:pPr>
            <w:r>
              <w:rPr>
                <w:rFonts w:ascii="Arial" w:eastAsia="Arial" w:hAnsi="Arial" w:cs="Arial"/>
                <w:color w:val="000000"/>
                <w:sz w:val="16"/>
              </w:rPr>
              <w:t>Caixa e Equivalentes de Caixa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4</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12.091</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3.428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rPr>
                <w:rFonts w:ascii="Arial" w:eastAsia="Arial" w:hAnsi="Arial" w:cs="Arial"/>
                <w:color w:val="000000"/>
                <w:sz w:val="16"/>
              </w:rPr>
            </w:pPr>
            <w:r>
              <w:rPr>
                <w:rFonts w:ascii="Arial" w:eastAsia="Arial" w:hAnsi="Arial" w:cs="Arial"/>
                <w:color w:val="000000"/>
                <w:sz w:val="16"/>
              </w:rPr>
              <w:t>Contas a Receber</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5</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14.636</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23.206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rPr>
                <w:rFonts w:ascii="Arial" w:eastAsia="Arial" w:hAnsi="Arial" w:cs="Arial"/>
                <w:color w:val="000000"/>
                <w:sz w:val="16"/>
              </w:rPr>
            </w:pPr>
            <w:r>
              <w:rPr>
                <w:rFonts w:ascii="Arial" w:eastAsia="Arial" w:hAnsi="Arial" w:cs="Arial"/>
                <w:color w:val="000000"/>
                <w:sz w:val="16"/>
              </w:rPr>
              <w:t>Outros Créditos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6</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3.280</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2.683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705"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center"/>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1"/>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7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rPr>
                <w:rFonts w:ascii="Arial" w:eastAsia="Arial" w:hAnsi="Arial" w:cs="Arial"/>
                <w:b/>
                <w:color w:val="000000"/>
                <w:sz w:val="16"/>
              </w:rPr>
            </w:pPr>
            <w:r>
              <w:rPr>
                <w:rFonts w:ascii="Arial" w:eastAsia="Arial" w:hAnsi="Arial" w:cs="Arial"/>
                <w:b/>
                <w:color w:val="000000"/>
                <w:sz w:val="16"/>
              </w:rPr>
              <w:t>ATIVO NÃO CIRCULANTE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center"/>
              <w:rPr>
                <w:rFonts w:ascii="Arial" w:eastAsia="Arial" w:hAnsi="Arial" w:cs="Arial"/>
                <w:i/>
                <w:color w:val="000000"/>
                <w:sz w:val="16"/>
              </w:rPr>
            </w:pP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19.251</w:t>
            </w:r>
          </w:p>
        </w:tc>
        <w:tc>
          <w:tcPr>
            <w:tcW w:w="120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20.279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rPr>
                <w:rFonts w:ascii="Arial" w:eastAsia="Arial" w:hAnsi="Arial" w:cs="Arial"/>
                <w:color w:val="000000"/>
                <w:sz w:val="16"/>
              </w:rPr>
            </w:pPr>
            <w:r>
              <w:rPr>
                <w:rFonts w:ascii="Arial" w:eastAsia="Arial" w:hAnsi="Arial" w:cs="Arial"/>
                <w:color w:val="000000"/>
                <w:sz w:val="16"/>
              </w:rPr>
              <w:t>Outros Créditos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6</w:t>
            </w:r>
          </w:p>
        </w:tc>
        <w:tc>
          <w:tcPr>
            <w:tcW w:w="11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13.534</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14.437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rPr>
                <w:rFonts w:ascii="Arial" w:eastAsia="Arial" w:hAnsi="Arial" w:cs="Arial"/>
                <w:color w:val="000000"/>
                <w:sz w:val="16"/>
              </w:rPr>
            </w:pPr>
            <w:r>
              <w:rPr>
                <w:rFonts w:ascii="Arial" w:eastAsia="Arial" w:hAnsi="Arial" w:cs="Arial"/>
                <w:color w:val="000000"/>
                <w:sz w:val="16"/>
              </w:rPr>
              <w:t>Créditos Tributários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19.b</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3.896</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3.896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rPr>
                <w:rFonts w:ascii="Arial" w:eastAsia="Arial" w:hAnsi="Arial" w:cs="Arial"/>
                <w:color w:val="000000"/>
                <w:sz w:val="16"/>
              </w:rPr>
            </w:pPr>
            <w:r>
              <w:rPr>
                <w:rFonts w:ascii="Arial" w:eastAsia="Arial" w:hAnsi="Arial" w:cs="Arial"/>
                <w:color w:val="000000"/>
                <w:sz w:val="16"/>
              </w:rPr>
              <w:t>Investimentos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center"/>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rPr>
                <w:rFonts w:ascii="Arial" w:eastAsia="Arial" w:hAnsi="Arial" w:cs="Arial"/>
                <w:color w:val="000000"/>
                <w:sz w:val="16"/>
              </w:rPr>
            </w:pPr>
            <w:r>
              <w:rPr>
                <w:rFonts w:ascii="Arial" w:eastAsia="Arial" w:hAnsi="Arial" w:cs="Arial"/>
                <w:color w:val="000000"/>
                <w:sz w:val="16"/>
              </w:rPr>
              <w:t>Imobilizado</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7</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1.752</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1.869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rPr>
                <w:rFonts w:ascii="Arial" w:eastAsia="Arial" w:hAnsi="Arial" w:cs="Arial"/>
                <w:color w:val="000000"/>
                <w:sz w:val="16"/>
              </w:rPr>
            </w:pPr>
            <w:r>
              <w:rPr>
                <w:rFonts w:ascii="Arial" w:eastAsia="Arial" w:hAnsi="Arial" w:cs="Arial"/>
                <w:color w:val="000000"/>
                <w:sz w:val="16"/>
              </w:rPr>
              <w:t>Intangível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8</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68</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76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670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right"/>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1"/>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70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b/>
                <w:color w:val="000000"/>
                <w:sz w:val="16"/>
              </w:rPr>
            </w:pPr>
            <w:r>
              <w:rPr>
                <w:rFonts w:ascii="Arial" w:eastAsia="Arial" w:hAnsi="Arial" w:cs="Arial"/>
                <w:b/>
                <w:color w:val="000000"/>
                <w:sz w:val="16"/>
              </w:rPr>
              <w:t>TOTAL DO ATIVO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1"/>
              <w:rPr>
                <w:rFonts w:ascii="Arial" w:eastAsia="Arial" w:hAnsi="Arial" w:cs="Arial"/>
                <w:b/>
                <w:color w:val="000000"/>
                <w:sz w:val="16"/>
              </w:rPr>
            </w:pPr>
          </w:p>
        </w:tc>
        <w:tc>
          <w:tcPr>
            <w:tcW w:w="1140" w:type="dxa"/>
            <w:tcBorders>
              <w:top w:val="nil"/>
              <w:left w:val="nil"/>
              <w:bottom w:val="single" w:sz="4" w:space="0" w:color="000000"/>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49.258</w:t>
            </w: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49.596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70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094EC8" w:rsidRDefault="00094EC8">
            <w:pPr>
              <w:pStyle w:val="Normal1"/>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094EC8" w:rsidRDefault="00094EC8">
            <w:pPr>
              <w:pStyle w:val="Normal1"/>
              <w:rPr>
                <w:rFonts w:ascii="Arial" w:eastAsia="Arial" w:hAnsi="Arial" w:cs="Arial"/>
                <w:b/>
                <w:color w:val="000000"/>
                <w:sz w:val="16"/>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094EC8" w:rsidRDefault="00094EC8">
            <w:pPr>
              <w:pStyle w:val="Normal1"/>
              <w:rPr>
                <w:rFonts w:ascii="Arial" w:eastAsia="Arial" w:hAnsi="Arial" w:cs="Arial"/>
                <w:b/>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094EC8" w:rsidRDefault="00094EC8">
            <w:pPr>
              <w:pStyle w:val="Normal1"/>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70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094EC8" w:rsidRDefault="00094EC8">
            <w:pPr>
              <w:pStyle w:val="Normal1"/>
              <w:rPr>
                <w:rFonts w:ascii="Arial" w:eastAsia="Arial" w:hAnsi="Arial" w:cs="Arial"/>
                <w:color w:val="000000"/>
                <w:sz w:val="16"/>
              </w:rPr>
            </w:pPr>
          </w:p>
        </w:tc>
        <w:tc>
          <w:tcPr>
            <w:tcW w:w="6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094EC8" w:rsidRDefault="00094EC8">
            <w:pPr>
              <w:pStyle w:val="Normal1"/>
              <w:rPr>
                <w:rFonts w:ascii="Arial" w:eastAsia="Arial" w:hAnsi="Arial" w:cs="Arial"/>
                <w:color w:val="000000"/>
                <w:sz w:val="16"/>
              </w:rPr>
            </w:pPr>
          </w:p>
        </w:tc>
        <w:tc>
          <w:tcPr>
            <w:tcW w:w="114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094EC8" w:rsidRDefault="00094EC8">
            <w:pPr>
              <w:pStyle w:val="Normal1"/>
              <w:rPr>
                <w:rFonts w:ascii="Arial" w:eastAsia="Arial" w:hAnsi="Arial" w:cs="Arial"/>
                <w:color w:val="000000"/>
                <w:sz w:val="16"/>
              </w:rPr>
            </w:pPr>
          </w:p>
        </w:tc>
        <w:tc>
          <w:tcPr>
            <w:tcW w:w="12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094EC8" w:rsidRDefault="00094EC8">
            <w:pPr>
              <w:pStyle w:val="Normal1"/>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70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1"/>
              <w:rPr>
                <w:rFonts w:ascii="Arial" w:eastAsia="Arial" w:hAnsi="Arial" w:cs="Arial"/>
                <w:b/>
                <w:color w:val="000000"/>
                <w:sz w:val="16"/>
              </w:rPr>
            </w:pPr>
            <w:r>
              <w:rPr>
                <w:rFonts w:ascii="Arial" w:eastAsia="Arial" w:hAnsi="Arial" w:cs="Arial"/>
                <w:b/>
                <w:color w:val="000000"/>
                <w:sz w:val="16"/>
              </w:rPr>
              <w:t>PASSIVO / PATRIMÔNIO LÍQUIDO</w:t>
            </w:r>
          </w:p>
        </w:tc>
        <w:tc>
          <w:tcPr>
            <w:tcW w:w="6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1"/>
              <w:jc w:val="center"/>
              <w:rPr>
                <w:rFonts w:ascii="Arial" w:eastAsia="Arial" w:hAnsi="Arial" w:cs="Arial"/>
                <w:b/>
                <w:color w:val="000000"/>
                <w:sz w:val="16"/>
              </w:rPr>
            </w:pPr>
            <w:r>
              <w:rPr>
                <w:rFonts w:ascii="Arial" w:eastAsia="Arial" w:hAnsi="Arial" w:cs="Arial"/>
                <w:b/>
                <w:color w:val="000000"/>
                <w:sz w:val="16"/>
              </w:rPr>
              <w:t>Nota</w:t>
            </w:r>
          </w:p>
        </w:tc>
        <w:tc>
          <w:tcPr>
            <w:tcW w:w="11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31.03.2018</w:t>
            </w:r>
          </w:p>
        </w:tc>
        <w:tc>
          <w:tcPr>
            <w:tcW w:w="12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70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1"/>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center"/>
              <w:rPr>
                <w:rFonts w:ascii="Arial" w:eastAsia="Arial" w:hAnsi="Arial" w:cs="Arial"/>
                <w:b/>
                <w:color w:val="000000"/>
                <w:sz w:val="16"/>
              </w:rPr>
            </w:pPr>
          </w:p>
        </w:tc>
        <w:tc>
          <w:tcPr>
            <w:tcW w:w="114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1"/>
              <w:rPr>
                <w:rFonts w:ascii="Arial" w:eastAsia="Arial" w:hAnsi="Arial" w:cs="Arial"/>
                <w:b/>
                <w:color w:val="000000"/>
                <w:sz w:val="16"/>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1"/>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70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b/>
                <w:color w:val="000000"/>
                <w:sz w:val="16"/>
              </w:rPr>
            </w:pPr>
            <w:r>
              <w:rPr>
                <w:rFonts w:ascii="Arial" w:eastAsia="Arial" w:hAnsi="Arial" w:cs="Arial"/>
                <w:b/>
                <w:color w:val="000000"/>
                <w:sz w:val="16"/>
              </w:rPr>
              <w:t>PASSIVO CIRCULANTE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center"/>
              <w:rPr>
                <w:rFonts w:ascii="Arial" w:eastAsia="Arial" w:hAnsi="Arial" w:cs="Arial"/>
                <w:b/>
                <w:color w:val="000000"/>
                <w:sz w:val="16"/>
              </w:rPr>
            </w:pP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16.384</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60.510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7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
              <w:rPr>
                <w:rFonts w:ascii="Arial" w:eastAsia="Arial" w:hAnsi="Arial" w:cs="Arial"/>
                <w:color w:val="000000"/>
                <w:sz w:val="16"/>
              </w:rPr>
            </w:pPr>
            <w:r>
              <w:rPr>
                <w:rFonts w:ascii="Arial" w:eastAsia="Arial" w:hAnsi="Arial" w:cs="Arial"/>
                <w:color w:val="000000"/>
                <w:sz w:val="16"/>
              </w:rPr>
              <w:t>Obrigações com Instituições Financeiras e Administradoras de Cartões de Crédito</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9</w:t>
            </w:r>
          </w:p>
        </w:tc>
        <w:tc>
          <w:tcPr>
            <w:tcW w:w="11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31.074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color w:val="000000"/>
                <w:sz w:val="16"/>
              </w:rPr>
            </w:pPr>
            <w:r>
              <w:rPr>
                <w:rFonts w:ascii="Arial" w:eastAsia="Arial" w:hAnsi="Arial" w:cs="Arial"/>
                <w:color w:val="000000"/>
                <w:sz w:val="16"/>
              </w:rPr>
              <w:t>Fornecedores de Bens e Serviços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10</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7.538</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16.703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color w:val="000000"/>
                <w:sz w:val="16"/>
              </w:rPr>
            </w:pPr>
            <w:r>
              <w:rPr>
                <w:rFonts w:ascii="Arial" w:eastAsia="Arial" w:hAnsi="Arial" w:cs="Arial"/>
                <w:color w:val="000000"/>
                <w:sz w:val="16"/>
              </w:rPr>
              <w:t>Obrigações Fiscais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11</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481</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466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color w:val="000000"/>
                <w:sz w:val="16"/>
              </w:rPr>
            </w:pPr>
            <w:r>
              <w:rPr>
                <w:rFonts w:ascii="Arial" w:eastAsia="Arial" w:hAnsi="Arial" w:cs="Arial"/>
                <w:color w:val="000000"/>
                <w:sz w:val="16"/>
              </w:rPr>
              <w:t>Obrigações e Provisões Trabalhistas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12</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2.003</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1.739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color w:val="000000"/>
                <w:sz w:val="16"/>
              </w:rPr>
            </w:pPr>
            <w:r>
              <w:rPr>
                <w:rFonts w:ascii="Arial" w:eastAsia="Arial" w:hAnsi="Arial" w:cs="Arial"/>
                <w:color w:val="000000"/>
                <w:sz w:val="16"/>
              </w:rPr>
              <w:t>Outras Obrigações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13</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4.576</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8.139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color w:val="000000"/>
                <w:sz w:val="16"/>
              </w:rPr>
            </w:pPr>
            <w:r>
              <w:rPr>
                <w:rFonts w:ascii="Arial" w:eastAsia="Arial" w:hAnsi="Arial" w:cs="Arial"/>
                <w:color w:val="000000"/>
                <w:sz w:val="16"/>
              </w:rPr>
              <w:t>Outras Provisões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23.b</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1.786</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2.389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center"/>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1"/>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center"/>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1"/>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70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b/>
                <w:color w:val="000000"/>
                <w:sz w:val="16"/>
              </w:rPr>
            </w:pPr>
            <w:r>
              <w:rPr>
                <w:rFonts w:ascii="Arial" w:eastAsia="Arial" w:hAnsi="Arial" w:cs="Arial"/>
                <w:b/>
                <w:color w:val="000000"/>
                <w:sz w:val="16"/>
              </w:rPr>
              <w:t>PASSIVO NÃO CIRCULANTE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center"/>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122</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122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color w:val="000000"/>
                <w:sz w:val="16"/>
              </w:rPr>
            </w:pPr>
            <w:r>
              <w:rPr>
                <w:rFonts w:ascii="Arial" w:eastAsia="Arial" w:hAnsi="Arial" w:cs="Arial"/>
                <w:color w:val="000000"/>
                <w:sz w:val="16"/>
              </w:rPr>
              <w:t>Outras Provisões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23.b</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122</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122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center"/>
              <w:rPr>
                <w:rFonts w:ascii="Arial" w:eastAsia="Arial" w:hAnsi="Arial" w:cs="Arial"/>
                <w:i/>
                <w:color w:val="000000"/>
                <w:sz w:val="16"/>
              </w:rPr>
            </w:pPr>
          </w:p>
        </w:tc>
        <w:tc>
          <w:tcPr>
            <w:tcW w:w="114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1"/>
              <w:rPr>
                <w:rFonts w:ascii="Arial" w:eastAsia="Arial" w:hAnsi="Arial" w:cs="Arial"/>
                <w:i/>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right"/>
              <w:rPr>
                <w:rFonts w:ascii="Arial" w:eastAsia="Arial" w:hAnsi="Arial" w:cs="Arial"/>
                <w:i/>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70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b/>
                <w:color w:val="000000"/>
                <w:sz w:val="16"/>
              </w:rPr>
            </w:pPr>
            <w:r>
              <w:rPr>
                <w:rFonts w:ascii="Arial" w:eastAsia="Arial" w:hAnsi="Arial" w:cs="Arial"/>
                <w:b/>
                <w:color w:val="000000"/>
                <w:sz w:val="16"/>
              </w:rPr>
              <w:t xml:space="preserve">PATRIMÔNIO LÍQUIDO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center"/>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32.752</w:t>
            </w:r>
          </w:p>
        </w:tc>
        <w:tc>
          <w:tcPr>
            <w:tcW w:w="120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(11.036)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color w:val="000000"/>
                <w:sz w:val="16"/>
              </w:rPr>
            </w:pPr>
            <w:r>
              <w:rPr>
                <w:rFonts w:ascii="Arial" w:eastAsia="Arial" w:hAnsi="Arial" w:cs="Arial"/>
                <w:color w:val="000000"/>
                <w:sz w:val="16"/>
              </w:rPr>
              <w:t>Capital Social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jc w:val="center"/>
              <w:rPr>
                <w:rFonts w:ascii="Arial" w:eastAsia="Arial" w:hAnsi="Arial" w:cs="Arial"/>
                <w:color w:val="000000"/>
                <w:sz w:val="16"/>
              </w:rPr>
            </w:pPr>
            <w:r>
              <w:rPr>
                <w:rFonts w:ascii="Arial" w:eastAsia="Arial" w:hAnsi="Arial" w:cs="Arial"/>
                <w:color w:val="000000"/>
                <w:sz w:val="16"/>
              </w:rPr>
              <w:t>18.a</w:t>
            </w:r>
          </w:p>
        </w:tc>
        <w:tc>
          <w:tcPr>
            <w:tcW w:w="1140"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54.733</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9.633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70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color w:val="000000"/>
                <w:sz w:val="16"/>
              </w:rPr>
            </w:pPr>
            <w:r>
              <w:rPr>
                <w:rFonts w:ascii="Arial" w:eastAsia="Arial" w:hAnsi="Arial" w:cs="Arial"/>
                <w:color w:val="000000"/>
                <w:sz w:val="16"/>
              </w:rPr>
              <w:t>Lucros ou Prejuízos Acumulados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1"/>
              <w:jc w:val="center"/>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(21.981)</w:t>
            </w: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1"/>
              <w:jc w:val="right"/>
              <w:rPr>
                <w:rFonts w:ascii="Arial" w:eastAsia="Arial" w:hAnsi="Arial" w:cs="Arial"/>
                <w:color w:val="000000"/>
                <w:sz w:val="16"/>
              </w:rPr>
            </w:pPr>
            <w:r>
              <w:rPr>
                <w:rFonts w:ascii="Arial" w:eastAsia="Arial" w:hAnsi="Arial" w:cs="Arial"/>
                <w:color w:val="000000"/>
                <w:sz w:val="16"/>
              </w:rPr>
              <w:t>(20.669)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
        </w:trPr>
        <w:tc>
          <w:tcPr>
            <w:tcW w:w="670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1"/>
              <w:jc w:val="center"/>
              <w:rPr>
                <w:rFonts w:ascii="Arial" w:eastAsia="Arial" w:hAnsi="Arial" w:cs="Arial"/>
                <w:color w:val="000000"/>
                <w:sz w:val="16"/>
              </w:rPr>
            </w:pPr>
          </w:p>
        </w:tc>
        <w:tc>
          <w:tcPr>
            <w:tcW w:w="114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1"/>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
        </w:trPr>
        <w:tc>
          <w:tcPr>
            <w:tcW w:w="670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1"/>
              <w:rPr>
                <w:rFonts w:ascii="Arial" w:eastAsia="Arial" w:hAnsi="Arial" w:cs="Arial"/>
                <w:b/>
                <w:color w:val="000000"/>
                <w:sz w:val="16"/>
              </w:rPr>
            </w:pPr>
            <w:r>
              <w:rPr>
                <w:rFonts w:ascii="Arial" w:eastAsia="Arial" w:hAnsi="Arial" w:cs="Arial"/>
                <w:b/>
                <w:color w:val="000000"/>
                <w:sz w:val="16"/>
              </w:rPr>
              <w:t>TOTAL DO PASSIVO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1"/>
              <w:jc w:val="center"/>
              <w:rPr>
                <w:rFonts w:ascii="Arial" w:eastAsia="Arial" w:hAnsi="Arial" w:cs="Arial"/>
                <w:b/>
                <w:color w:val="000000"/>
                <w:sz w:val="16"/>
              </w:rPr>
            </w:pPr>
          </w:p>
        </w:tc>
        <w:tc>
          <w:tcPr>
            <w:tcW w:w="114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49.258</w:t>
            </w: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
              <w:jc w:val="right"/>
              <w:rPr>
                <w:rFonts w:ascii="Arial" w:eastAsia="Arial" w:hAnsi="Arial" w:cs="Arial"/>
                <w:b/>
                <w:color w:val="000000"/>
                <w:sz w:val="16"/>
              </w:rPr>
            </w:pPr>
            <w:r>
              <w:rPr>
                <w:rFonts w:ascii="Arial" w:eastAsia="Arial" w:hAnsi="Arial" w:cs="Arial"/>
                <w:b/>
                <w:color w:val="000000"/>
                <w:sz w:val="16"/>
              </w:rPr>
              <w:t>49.596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70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094EC8" w:rsidRDefault="00E26DCC">
            <w:pPr>
              <w:pStyle w:val="Normal1"/>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6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094EC8" w:rsidRDefault="00094EC8">
            <w:pPr>
              <w:pStyle w:val="Normal1"/>
              <w:rPr>
                <w:rFonts w:ascii="Arial" w:eastAsia="Arial" w:hAnsi="Arial" w:cs="Arial"/>
                <w:color w:val="000000"/>
                <w:sz w:val="16"/>
              </w:rPr>
            </w:pPr>
          </w:p>
        </w:tc>
        <w:tc>
          <w:tcPr>
            <w:tcW w:w="114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094EC8" w:rsidRDefault="00094EC8">
            <w:pPr>
              <w:pStyle w:val="Normal1"/>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094EC8" w:rsidRDefault="00094EC8">
            <w:pPr>
              <w:pStyle w:val="Normal1"/>
              <w:jc w:val="right"/>
              <w:rPr>
                <w:rFonts w:ascii="Arial" w:eastAsia="Arial" w:hAnsi="Arial" w:cs="Arial"/>
                <w:vanish/>
                <w:color w:val="000000"/>
                <w:sz w:val="16"/>
              </w:rPr>
            </w:pPr>
          </w:p>
        </w:tc>
      </w:tr>
    </w:tbl>
    <w:tbl>
      <w:tblPr>
        <w:tblStyle w:val="CDMRange2"/>
        <w:tblW w:w="10020" w:type="dxa"/>
        <w:tblLayout w:type="fixed"/>
        <w:tblLook w:val="0600" w:firstRow="0" w:lastRow="0" w:firstColumn="0" w:lastColumn="0" w:noHBand="1" w:noVBand="1"/>
      </w:tblPr>
      <w:tblGrid>
        <w:gridCol w:w="6390"/>
        <w:gridCol w:w="600"/>
        <w:gridCol w:w="1515"/>
        <w:gridCol w:w="1515"/>
      </w:tblGrid>
      <w:tr w:rsidR="00094EC8">
        <w:trPr>
          <w:trHeight w:hRule="exact" w:val="225"/>
        </w:trPr>
        <w:tc>
          <w:tcPr>
            <w:tcW w:w="639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4"/>
              <w:pageBreakBefore/>
              <w:rPr>
                <w:rFonts w:ascii="Arial" w:eastAsia="Arial" w:hAnsi="Arial" w:cs="Arial"/>
                <w:b/>
                <w:color w:val="000000"/>
                <w:sz w:val="18"/>
              </w:rPr>
            </w:pPr>
            <w:r>
              <w:rPr>
                <w:rFonts w:ascii="Arial" w:eastAsia="Arial" w:hAnsi="Arial" w:cs="Arial"/>
                <w:b/>
                <w:color w:val="000000"/>
                <w:sz w:val="18"/>
              </w:rPr>
              <w:lastRenderedPageBreak/>
              <w:t>DEMONSTRAÇÃO DO RESULTADO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39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color w:val="000000"/>
                <w:sz w:val="16"/>
              </w:rPr>
            </w:pPr>
          </w:p>
        </w:tc>
        <w:tc>
          <w:tcPr>
            <w:tcW w:w="303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3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4"/>
              <w:jc w:val="center"/>
              <w:rPr>
                <w:rFonts w:ascii="Arial" w:eastAsia="Arial" w:hAnsi="Arial" w:cs="Arial"/>
                <w:b/>
                <w:color w:val="000000"/>
                <w:sz w:val="16"/>
              </w:rPr>
            </w:pPr>
            <w:r>
              <w:rPr>
                <w:rFonts w:ascii="Arial" w:eastAsia="Arial" w:hAnsi="Arial" w:cs="Arial"/>
                <w:b/>
                <w:color w:val="000000"/>
                <w:sz w:val="16"/>
              </w:rPr>
              <w:t>Nota</w:t>
            </w:r>
          </w:p>
        </w:tc>
        <w:tc>
          <w:tcPr>
            <w:tcW w:w="151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1º trimestre/2018</w:t>
            </w:r>
          </w:p>
        </w:tc>
        <w:tc>
          <w:tcPr>
            <w:tcW w:w="151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b/>
                <w:color w:val="000000"/>
                <w:sz w:val="16"/>
              </w:rPr>
            </w:pPr>
            <w:r>
              <w:rPr>
                <w:rFonts w:ascii="Arial" w:eastAsia="Arial" w:hAnsi="Arial" w:cs="Arial"/>
                <w:b/>
                <w:color w:val="000000"/>
                <w:sz w:val="16"/>
              </w:rPr>
              <w:t>RECEITA OPERACIONAL LÍQUIDA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center"/>
              <w:rPr>
                <w:rFonts w:ascii="Arial" w:eastAsia="Arial" w:hAnsi="Arial" w:cs="Arial"/>
                <w:color w:val="000000"/>
                <w:sz w:val="16"/>
              </w:rPr>
            </w:pPr>
            <w:r>
              <w:rPr>
                <w:rFonts w:ascii="Arial" w:eastAsia="Arial" w:hAnsi="Arial" w:cs="Arial"/>
                <w:color w:val="000000"/>
                <w:sz w:val="16"/>
              </w:rPr>
              <w:t>14</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5.802</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3.880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b/>
                <w:color w:val="000000"/>
                <w:sz w:val="16"/>
              </w:rPr>
            </w:pPr>
            <w:r>
              <w:rPr>
                <w:rFonts w:ascii="Arial" w:eastAsia="Arial" w:hAnsi="Arial" w:cs="Arial"/>
                <w:b/>
                <w:color w:val="000000"/>
                <w:sz w:val="16"/>
              </w:rPr>
              <w:t>CUSTOS DOS PRODUTOS E SERVIÇOS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center"/>
              <w:rPr>
                <w:rFonts w:ascii="Arial" w:eastAsia="Arial" w:hAnsi="Arial" w:cs="Arial"/>
                <w:color w:val="000000"/>
                <w:sz w:val="16"/>
              </w:rPr>
            </w:pPr>
            <w:r>
              <w:rPr>
                <w:rFonts w:ascii="Arial" w:eastAsia="Arial" w:hAnsi="Arial" w:cs="Arial"/>
                <w:color w:val="000000"/>
                <w:sz w:val="16"/>
              </w:rPr>
              <w:t>15</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(3.824)</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(3.603)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b/>
                <w:color w:val="000000"/>
                <w:sz w:val="16"/>
              </w:rPr>
            </w:pPr>
            <w:r>
              <w:rPr>
                <w:rFonts w:ascii="Arial" w:eastAsia="Arial" w:hAnsi="Arial" w:cs="Arial"/>
                <w:b/>
                <w:color w:val="000000"/>
                <w:sz w:val="16"/>
              </w:rPr>
              <w:t>LUCRO/(PREJUÍZO) BRUTO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1.978</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277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b/>
                <w:color w:val="000000"/>
                <w:sz w:val="16"/>
              </w:rPr>
            </w:pPr>
            <w:r>
              <w:rPr>
                <w:rFonts w:ascii="Arial" w:eastAsia="Arial" w:hAnsi="Arial" w:cs="Arial"/>
                <w:b/>
                <w:color w:val="000000"/>
                <w:sz w:val="16"/>
              </w:rPr>
              <w:t>RECEITAS/(DESPESAS) OPERACIONAIS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(3.296)</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(2.741)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color w:val="000000"/>
                <w:sz w:val="16"/>
              </w:rPr>
            </w:pPr>
            <w:r>
              <w:rPr>
                <w:rFonts w:ascii="Arial" w:eastAsia="Arial" w:hAnsi="Arial" w:cs="Arial"/>
                <w:color w:val="000000"/>
                <w:sz w:val="16"/>
              </w:rPr>
              <w:t>Despesas de Pessoal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center"/>
              <w:rPr>
                <w:rFonts w:ascii="Arial" w:eastAsia="Arial" w:hAnsi="Arial" w:cs="Arial"/>
                <w:color w:val="000000"/>
                <w:sz w:val="16"/>
              </w:rPr>
            </w:pPr>
            <w:r>
              <w:rPr>
                <w:rFonts w:ascii="Arial" w:eastAsia="Arial" w:hAnsi="Arial" w:cs="Arial"/>
                <w:color w:val="000000"/>
                <w:sz w:val="16"/>
              </w:rPr>
              <w:t>16.a</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(1.712)</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(1.552)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color w:val="000000"/>
                <w:sz w:val="16"/>
              </w:rPr>
            </w:pPr>
            <w:r>
              <w:rPr>
                <w:rFonts w:ascii="Arial" w:eastAsia="Arial" w:hAnsi="Arial" w:cs="Arial"/>
                <w:color w:val="000000"/>
                <w:sz w:val="16"/>
              </w:rPr>
              <w:t>Despesas Administrativas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center"/>
              <w:rPr>
                <w:rFonts w:ascii="Arial" w:eastAsia="Arial" w:hAnsi="Arial" w:cs="Arial"/>
                <w:color w:val="000000"/>
                <w:sz w:val="16"/>
              </w:rPr>
            </w:pPr>
            <w:r>
              <w:rPr>
                <w:rFonts w:ascii="Arial" w:eastAsia="Arial" w:hAnsi="Arial" w:cs="Arial"/>
                <w:color w:val="000000"/>
                <w:sz w:val="16"/>
              </w:rPr>
              <w:t>16.b</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(2.355)</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(1.233)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color w:val="000000"/>
                <w:sz w:val="16"/>
              </w:rPr>
            </w:pPr>
            <w:r>
              <w:rPr>
                <w:rFonts w:ascii="Arial" w:eastAsia="Arial" w:hAnsi="Arial" w:cs="Arial"/>
                <w:color w:val="000000"/>
                <w:sz w:val="16"/>
              </w:rPr>
              <w:t>Despesas de Depreciação e Amortização</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center"/>
              <w:rPr>
                <w:rFonts w:ascii="Arial" w:eastAsia="Arial" w:hAnsi="Arial" w:cs="Arial"/>
                <w:color w:val="000000"/>
                <w:sz w:val="16"/>
              </w:rPr>
            </w:pPr>
            <w:r>
              <w:rPr>
                <w:rFonts w:ascii="Arial" w:eastAsia="Arial" w:hAnsi="Arial" w:cs="Arial"/>
                <w:color w:val="000000"/>
                <w:sz w:val="16"/>
              </w:rPr>
              <w:t>16.c</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(55)</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(68)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color w:val="000000"/>
                <w:sz w:val="16"/>
              </w:rPr>
            </w:pPr>
            <w:r>
              <w:rPr>
                <w:rFonts w:ascii="Arial" w:eastAsia="Arial" w:hAnsi="Arial" w:cs="Arial"/>
                <w:color w:val="000000"/>
                <w:sz w:val="16"/>
              </w:rPr>
              <w:t>Despesas de Vendas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center"/>
              <w:rPr>
                <w:rFonts w:ascii="Arial" w:eastAsia="Arial" w:hAnsi="Arial" w:cs="Arial"/>
                <w:color w:val="000000"/>
                <w:sz w:val="16"/>
              </w:rPr>
            </w:pPr>
            <w:r>
              <w:rPr>
                <w:rFonts w:ascii="Arial" w:eastAsia="Arial" w:hAnsi="Arial" w:cs="Arial"/>
                <w:color w:val="000000"/>
                <w:sz w:val="16"/>
              </w:rPr>
              <w:t>16.d</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(54)</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color w:val="000000"/>
                <w:sz w:val="16"/>
              </w:rPr>
            </w:pPr>
            <w:r>
              <w:rPr>
                <w:rFonts w:ascii="Arial" w:eastAsia="Arial" w:hAnsi="Arial" w:cs="Arial"/>
                <w:color w:val="000000"/>
                <w:sz w:val="16"/>
              </w:rPr>
              <w:t>Outras Receitas/(Despesas) Operacionais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center"/>
              <w:rPr>
                <w:rFonts w:ascii="Arial" w:eastAsia="Arial" w:hAnsi="Arial" w:cs="Arial"/>
                <w:color w:val="000000"/>
                <w:sz w:val="16"/>
              </w:rPr>
            </w:pPr>
            <w:r>
              <w:rPr>
                <w:rFonts w:ascii="Arial" w:eastAsia="Arial" w:hAnsi="Arial" w:cs="Arial"/>
                <w:color w:val="000000"/>
                <w:sz w:val="16"/>
              </w:rPr>
              <w:t>16.e</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880</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115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39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4"/>
              <w:rPr>
                <w:rFonts w:ascii="Arial" w:eastAsia="Arial" w:hAnsi="Arial" w:cs="Arial"/>
                <w:b/>
                <w:color w:val="000000"/>
                <w:sz w:val="16"/>
              </w:rPr>
            </w:pPr>
            <w:r>
              <w:rPr>
                <w:rFonts w:ascii="Arial" w:eastAsia="Arial" w:hAnsi="Arial" w:cs="Arial"/>
                <w:b/>
                <w:color w:val="000000"/>
                <w:sz w:val="16"/>
              </w:rPr>
              <w:t>RESULTADO ANTES DAS RECEITAS E DESPESAS FINANCEIRAS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(1.318)</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(2.464)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b/>
                <w:color w:val="000000"/>
                <w:sz w:val="16"/>
              </w:rPr>
            </w:pPr>
            <w:r>
              <w:rPr>
                <w:rFonts w:ascii="Arial" w:eastAsia="Arial" w:hAnsi="Arial" w:cs="Arial"/>
                <w:b/>
                <w:color w:val="000000"/>
                <w:sz w:val="16"/>
              </w:rPr>
              <w:t>RESULTADO FINANCEIRO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6</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(1.148)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color w:val="000000"/>
                <w:sz w:val="16"/>
              </w:rPr>
            </w:pPr>
            <w:r>
              <w:rPr>
                <w:rFonts w:ascii="Arial" w:eastAsia="Arial" w:hAnsi="Arial" w:cs="Arial"/>
                <w:color w:val="000000"/>
                <w:sz w:val="16"/>
              </w:rPr>
              <w:t>Receitas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center"/>
              <w:rPr>
                <w:rFonts w:ascii="Arial" w:eastAsia="Arial" w:hAnsi="Arial" w:cs="Arial"/>
                <w:color w:val="000000"/>
                <w:sz w:val="16"/>
              </w:rPr>
            </w:pPr>
            <w:r>
              <w:rPr>
                <w:rFonts w:ascii="Arial" w:eastAsia="Arial" w:hAnsi="Arial" w:cs="Arial"/>
                <w:color w:val="000000"/>
                <w:sz w:val="16"/>
              </w:rPr>
              <w:t>17.a</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442</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188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color w:val="000000"/>
                <w:sz w:val="16"/>
              </w:rPr>
            </w:pPr>
            <w:r>
              <w:rPr>
                <w:rFonts w:ascii="Arial" w:eastAsia="Arial" w:hAnsi="Arial" w:cs="Arial"/>
                <w:color w:val="000000"/>
                <w:sz w:val="16"/>
              </w:rPr>
              <w:t>Despesas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center"/>
              <w:rPr>
                <w:rFonts w:ascii="Arial" w:eastAsia="Arial" w:hAnsi="Arial" w:cs="Arial"/>
                <w:color w:val="000000"/>
                <w:sz w:val="16"/>
              </w:rPr>
            </w:pPr>
            <w:r>
              <w:rPr>
                <w:rFonts w:ascii="Arial" w:eastAsia="Arial" w:hAnsi="Arial" w:cs="Arial"/>
                <w:color w:val="000000"/>
                <w:sz w:val="16"/>
              </w:rPr>
              <w:t>17.b</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(436)</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(1.336)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rPr>
                <w:rFonts w:ascii="Arial" w:eastAsia="Arial" w:hAnsi="Arial" w:cs="Arial"/>
                <w:b/>
                <w:color w:val="FF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FF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FF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FF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b/>
                <w:color w:val="000000"/>
                <w:sz w:val="16"/>
              </w:rPr>
            </w:pPr>
            <w:r>
              <w:rPr>
                <w:rFonts w:ascii="Arial" w:eastAsia="Arial" w:hAnsi="Arial" w:cs="Arial"/>
                <w:b/>
                <w:color w:val="000000"/>
                <w:sz w:val="16"/>
              </w:rPr>
              <w:t>RESULTADO ANTES DA TRIBUTAÇÃO SOBRE O LUCRO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(1.312)</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(3.612)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rPr>
                <w:rFonts w:ascii="Arial" w:eastAsia="Arial" w:hAnsi="Arial" w:cs="Arial"/>
                <w:color w:val="FF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FF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FF0000"/>
                <w:sz w:val="16"/>
              </w:rPr>
            </w:pPr>
          </w:p>
        </w:tc>
        <w:tc>
          <w:tcPr>
            <w:tcW w:w="15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right"/>
              <w:rPr>
                <w:rFonts w:ascii="Arial" w:eastAsia="Arial" w:hAnsi="Arial" w:cs="Arial"/>
                <w:color w:val="FF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b/>
                <w:color w:val="000000"/>
                <w:sz w:val="16"/>
              </w:rPr>
            </w:pPr>
            <w:r>
              <w:rPr>
                <w:rFonts w:ascii="Arial" w:eastAsia="Arial" w:hAnsi="Arial" w:cs="Arial"/>
                <w:b/>
                <w:color w:val="000000"/>
                <w:sz w:val="16"/>
              </w:rPr>
              <w:t xml:space="preserve">PREJUÍZO LÍQUIDO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4"/>
              <w:jc w:val="center"/>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(1.312)</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(3.612)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4"/>
              <w:rPr>
                <w:rFonts w:ascii="Arial" w:eastAsia="Arial" w:hAnsi="Arial" w:cs="Arial"/>
                <w:b/>
                <w:color w:val="FF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color w:val="FF0000"/>
                <w:sz w:val="16"/>
              </w:rPr>
            </w:pPr>
          </w:p>
        </w:tc>
        <w:tc>
          <w:tcPr>
            <w:tcW w:w="151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color w:val="FF0000"/>
                <w:sz w:val="16"/>
              </w:rPr>
            </w:pPr>
          </w:p>
        </w:tc>
        <w:tc>
          <w:tcPr>
            <w:tcW w:w="151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color w:val="FF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color w:val="000000"/>
                <w:sz w:val="16"/>
              </w:rPr>
            </w:pPr>
            <w:r>
              <w:rPr>
                <w:rFonts w:ascii="Arial" w:eastAsia="Arial" w:hAnsi="Arial" w:cs="Arial"/>
                <w:color w:val="000000"/>
                <w:sz w:val="16"/>
              </w:rPr>
              <w:t>Número de quotas</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color w:val="000000"/>
                <w:sz w:val="16"/>
              </w:rPr>
            </w:pPr>
          </w:p>
        </w:tc>
        <w:tc>
          <w:tcPr>
            <w:tcW w:w="1515"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54.733.312</w:t>
            </w:r>
          </w:p>
        </w:tc>
        <w:tc>
          <w:tcPr>
            <w:tcW w:w="1515"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9.633.312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39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4"/>
              <w:rPr>
                <w:rFonts w:ascii="Arial" w:eastAsia="Arial" w:hAnsi="Arial" w:cs="Arial"/>
                <w:b/>
                <w:color w:val="000000"/>
                <w:sz w:val="16"/>
              </w:rPr>
            </w:pPr>
            <w:r>
              <w:rPr>
                <w:rFonts w:ascii="Arial" w:eastAsia="Arial" w:hAnsi="Arial" w:cs="Arial"/>
                <w:b/>
                <w:color w:val="000000"/>
                <w:sz w:val="16"/>
              </w:rPr>
              <w:t>Prejuízo por quota (R$)</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000000"/>
                <w:sz w:val="16"/>
              </w:rPr>
            </w:pP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(0,0240)</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(0,3749)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FF0000"/>
                <w:sz w:val="16"/>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FF0000"/>
                <w:sz w:val="16"/>
              </w:rPr>
            </w:pPr>
          </w:p>
        </w:tc>
        <w:tc>
          <w:tcPr>
            <w:tcW w:w="151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FF0000"/>
                <w:sz w:val="16"/>
              </w:rPr>
            </w:pPr>
          </w:p>
        </w:tc>
        <w:tc>
          <w:tcPr>
            <w:tcW w:w="151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FF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639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4"/>
              <w:rPr>
                <w:rFonts w:ascii="Arial" w:eastAsia="Arial" w:hAnsi="Arial" w:cs="Arial"/>
                <w:b/>
                <w:color w:val="000000"/>
                <w:sz w:val="18"/>
              </w:rPr>
            </w:pPr>
            <w:r>
              <w:rPr>
                <w:rFonts w:ascii="Arial" w:eastAsia="Arial" w:hAnsi="Arial" w:cs="Arial"/>
                <w:b/>
                <w:color w:val="000000"/>
                <w:sz w:val="18"/>
              </w:rPr>
              <w:t>DEMONSTRAÇÃO DO RESULTADO ABRANGENTE</w:t>
            </w:r>
          </w:p>
        </w:tc>
        <w:tc>
          <w:tcPr>
            <w:tcW w:w="3630" w:type="dxa"/>
            <w:gridSpan w:val="3"/>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jc w:val="right"/>
              <w:rPr>
                <w:rFonts w:ascii="Arial" w:eastAsia="Arial" w:hAnsi="Arial" w:cs="Arial"/>
                <w:b/>
                <w:color w:val="FF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39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FF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color w:val="FF0000"/>
                <w:sz w:val="16"/>
              </w:rPr>
            </w:pPr>
          </w:p>
        </w:tc>
        <w:tc>
          <w:tcPr>
            <w:tcW w:w="303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jc w:val="right"/>
              <w:rPr>
                <w:rFonts w:ascii="Arial" w:eastAsia="Arial" w:hAnsi="Arial" w:cs="Arial"/>
                <w:b/>
                <w:color w:val="FF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3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b/>
                <w:color w:val="FF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rPr>
                <w:rFonts w:ascii="Arial" w:eastAsia="Arial" w:hAnsi="Arial" w:cs="Arial"/>
                <w:color w:val="FF0000"/>
                <w:sz w:val="16"/>
              </w:rPr>
            </w:pPr>
          </w:p>
        </w:tc>
        <w:tc>
          <w:tcPr>
            <w:tcW w:w="151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1º trimestre/2018</w:t>
            </w:r>
          </w:p>
        </w:tc>
        <w:tc>
          <w:tcPr>
            <w:tcW w:w="151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094EC8" w:rsidRDefault="00E26DCC">
            <w:pPr>
              <w:pStyle w:val="Normal4"/>
              <w:rPr>
                <w:rFonts w:ascii="Arial" w:eastAsia="Arial" w:hAnsi="Arial" w:cs="Arial"/>
                <w:b/>
                <w:color w:val="000000"/>
                <w:sz w:val="16"/>
              </w:rPr>
            </w:pPr>
            <w:r>
              <w:rPr>
                <w:rFonts w:ascii="Arial" w:eastAsia="Arial" w:hAnsi="Arial" w:cs="Arial"/>
                <w:b/>
                <w:color w:val="000000"/>
                <w:sz w:val="16"/>
              </w:rPr>
              <w:t>PREJUÍZO LÍQUIDO</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4"/>
              <w:jc w:val="right"/>
              <w:rPr>
                <w:rFonts w:ascii="Arial" w:eastAsia="Arial" w:hAnsi="Arial" w:cs="Arial"/>
                <w:b/>
                <w:color w:val="000000"/>
                <w:sz w:val="16"/>
              </w:rPr>
            </w:pPr>
          </w:p>
        </w:tc>
        <w:tc>
          <w:tcPr>
            <w:tcW w:w="151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(1.312)</w:t>
            </w:r>
          </w:p>
        </w:tc>
        <w:tc>
          <w:tcPr>
            <w:tcW w:w="151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(3.612)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4"/>
              <w:rPr>
                <w:rFonts w:ascii="Arial" w:eastAsia="Arial" w:hAnsi="Arial" w:cs="Arial"/>
                <w:color w:val="000000"/>
                <w:sz w:val="16"/>
              </w:rPr>
            </w:pPr>
            <w:r>
              <w:rPr>
                <w:rFonts w:ascii="Arial" w:eastAsia="Arial" w:hAnsi="Arial" w:cs="Arial"/>
                <w:color w:val="000000"/>
                <w:sz w:val="16"/>
              </w:rPr>
              <w:t>Outros resultados abrangentes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jc w:val="right"/>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4"/>
              <w:rPr>
                <w:rFonts w:ascii="Arial" w:eastAsia="Arial" w:hAnsi="Arial" w:cs="Arial"/>
                <w:color w:val="000000"/>
                <w:sz w:val="16"/>
              </w:rPr>
            </w:pPr>
            <w:r>
              <w:rPr>
                <w:rFonts w:ascii="Arial" w:eastAsia="Arial" w:hAnsi="Arial" w:cs="Arial"/>
                <w:color w:val="000000"/>
                <w:sz w:val="16"/>
              </w:rPr>
              <w:t>Efeitos dos impostos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4"/>
              <w:jc w:val="right"/>
              <w:rPr>
                <w:rFonts w:ascii="Arial" w:eastAsia="Arial" w:hAnsi="Arial" w:cs="Arial"/>
                <w:color w:val="000000"/>
                <w:sz w:val="16"/>
              </w:rPr>
            </w:pPr>
          </w:p>
        </w:tc>
        <w:tc>
          <w:tcPr>
            <w:tcW w:w="1515"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w:t>
            </w:r>
          </w:p>
        </w:tc>
        <w:tc>
          <w:tcPr>
            <w:tcW w:w="1515" w:type="dxa"/>
            <w:tcBorders>
              <w:top w:val="nil"/>
              <w:left w:val="nil"/>
              <w:bottom w:val="nil"/>
              <w:right w:val="nil"/>
              <w:tl2br w:val="nil"/>
              <w:tr2bl w:val="nil"/>
            </w:tcBorders>
            <w:shd w:val="clear" w:color="auto" w:fill="auto"/>
            <w:noWrap/>
            <w:tcMar>
              <w:left w:w="40" w:type="dxa"/>
              <w:right w:w="100" w:type="dxa"/>
            </w:tcMar>
            <w:vAlign w:val="bottom"/>
          </w:tcPr>
          <w:p w:rsidR="00094EC8" w:rsidRDefault="00E26DCC">
            <w:pPr>
              <w:pStyle w:val="Normal4"/>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9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094EC8" w:rsidRDefault="00E26DCC">
            <w:pPr>
              <w:pStyle w:val="Normal4"/>
              <w:rPr>
                <w:rFonts w:ascii="Arial" w:eastAsia="Arial" w:hAnsi="Arial" w:cs="Arial"/>
                <w:b/>
                <w:color w:val="000000"/>
                <w:sz w:val="16"/>
              </w:rPr>
            </w:pPr>
            <w:r>
              <w:rPr>
                <w:rFonts w:ascii="Arial" w:eastAsia="Arial" w:hAnsi="Arial" w:cs="Arial"/>
                <w:b/>
                <w:color w:val="000000"/>
                <w:sz w:val="16"/>
              </w:rPr>
              <w:t>RESULTADO ABRANGENTE DO PERÍODO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4"/>
              <w:jc w:val="right"/>
              <w:rPr>
                <w:rFonts w:ascii="Arial" w:eastAsia="Arial" w:hAnsi="Arial" w:cs="Arial"/>
                <w:color w:val="000000"/>
                <w:sz w:val="16"/>
              </w:rPr>
            </w:pP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(1.312)</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094EC8" w:rsidRDefault="00E26DCC">
            <w:pPr>
              <w:pStyle w:val="Normal4"/>
              <w:jc w:val="right"/>
              <w:rPr>
                <w:rFonts w:ascii="Arial" w:eastAsia="Arial" w:hAnsi="Arial" w:cs="Arial"/>
                <w:b/>
                <w:color w:val="000000"/>
                <w:sz w:val="16"/>
              </w:rPr>
            </w:pPr>
            <w:r>
              <w:rPr>
                <w:rFonts w:ascii="Arial" w:eastAsia="Arial" w:hAnsi="Arial" w:cs="Arial"/>
                <w:b/>
                <w:color w:val="000000"/>
                <w:sz w:val="16"/>
              </w:rPr>
              <w:t>(3.612)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10020" w:type="dxa"/>
            <w:gridSpan w:val="4"/>
            <w:tcBorders>
              <w:top w:val="single" w:sz="4" w:space="0" w:color="000000"/>
              <w:left w:val="nil"/>
              <w:bottom w:val="nil"/>
              <w:right w:val="nil"/>
              <w:tl2br w:val="nil"/>
              <w:tr2bl w:val="nil"/>
            </w:tcBorders>
            <w:shd w:val="clear" w:color="auto" w:fill="auto"/>
            <w:noWrap/>
            <w:tcMar>
              <w:left w:w="40" w:type="dxa"/>
              <w:right w:w="40" w:type="dxa"/>
            </w:tcMar>
            <w:vAlign w:val="bottom"/>
          </w:tcPr>
          <w:p w:rsidR="00094EC8" w:rsidRDefault="00E26DCC">
            <w:pPr>
              <w:pStyle w:val="Normal4"/>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r>
    </w:tbl>
    <w:tbl>
      <w:tblPr>
        <w:tblStyle w:val="CDMRange10"/>
        <w:tblW w:w="14145" w:type="dxa"/>
        <w:tblLayout w:type="fixed"/>
        <w:tblLook w:val="0600" w:firstRow="0" w:lastRow="0" w:firstColumn="0" w:lastColumn="0" w:noHBand="1" w:noVBand="1"/>
      </w:tblPr>
      <w:tblGrid>
        <w:gridCol w:w="6330"/>
        <w:gridCol w:w="450"/>
        <w:gridCol w:w="1500"/>
        <w:gridCol w:w="1500"/>
        <w:gridCol w:w="1455"/>
        <w:gridCol w:w="1455"/>
        <w:gridCol w:w="1455"/>
      </w:tblGrid>
      <w:tr w:rsidR="00094EC8">
        <w:trPr>
          <w:trHeight w:hRule="exact" w:val="210"/>
        </w:trPr>
        <w:tc>
          <w:tcPr>
            <w:tcW w:w="6330"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pageBreakBefore/>
              <w:rPr>
                <w:rFonts w:ascii="Arial" w:eastAsia="Arial" w:hAnsi="Arial" w:cs="Arial"/>
                <w:color w:val="000000"/>
                <w:sz w:val="16"/>
              </w:rPr>
            </w:pPr>
          </w:p>
        </w:tc>
        <w:tc>
          <w:tcPr>
            <w:tcW w:w="450"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633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5"/>
              <w:rPr>
                <w:rFonts w:ascii="Arial" w:eastAsia="Arial" w:hAnsi="Arial" w:cs="Arial"/>
                <w:b/>
                <w:color w:val="000000"/>
                <w:sz w:val="18"/>
              </w:rPr>
            </w:pPr>
            <w:r>
              <w:rPr>
                <w:rFonts w:ascii="Arial" w:eastAsia="Arial" w:hAnsi="Arial" w:cs="Arial"/>
                <w:b/>
                <w:color w:val="000000"/>
                <w:sz w:val="18"/>
              </w:rPr>
              <w:t>DEMONSTRAÇÃO DOS FLUXOS DE CAIXA - MÉTODO INDIRETO</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8"/>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8"/>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8"/>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b/>
                <w:color w:val="000000"/>
                <w:sz w:val="18"/>
              </w:rPr>
            </w:pPr>
          </w:p>
        </w:tc>
        <w:tc>
          <w:tcPr>
            <w:tcW w:w="145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b/>
                <w:color w:val="000000"/>
                <w:sz w:val="18"/>
              </w:rPr>
            </w:pPr>
          </w:p>
        </w:tc>
        <w:tc>
          <w:tcPr>
            <w:tcW w:w="145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b/>
                <w:color w:val="000000"/>
                <w:sz w:val="18"/>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5"/>
              <w:rPr>
                <w:rFonts w:ascii="Arial" w:eastAsia="Arial" w:hAnsi="Arial" w:cs="Arial"/>
                <w:b/>
                <w:color w:val="000000"/>
                <w:sz w:val="16"/>
              </w:rPr>
            </w:pPr>
          </w:p>
        </w:tc>
        <w:tc>
          <w:tcPr>
            <w:tcW w:w="4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5"/>
              <w:jc w:val="right"/>
              <w:rPr>
                <w:rFonts w:ascii="Arial" w:eastAsia="Arial" w:hAnsi="Arial" w:cs="Arial"/>
                <w:b/>
                <w:color w:val="000000"/>
                <w:sz w:val="16"/>
              </w:rPr>
            </w:pP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jc w:val="right"/>
              <w:rPr>
                <w:rFonts w:ascii="Arial" w:eastAsia="Arial" w:hAnsi="Arial" w:cs="Arial"/>
                <w:b/>
                <w:color w:val="000000"/>
                <w:sz w:val="16"/>
              </w:rPr>
            </w:pPr>
          </w:p>
        </w:tc>
        <w:tc>
          <w:tcPr>
            <w:tcW w:w="2910" w:type="dxa"/>
            <w:gridSpan w:val="2"/>
            <w:tcBorders>
              <w:top w:val="single" w:sz="4" w:space="0" w:color="000000"/>
              <w:left w:val="single" w:sz="4" w:space="0" w:color="000000"/>
              <w:bottom w:val="single" w:sz="4" w:space="0" w:color="000000"/>
              <w:right w:val="nil"/>
              <w:tl2br w:val="nil"/>
              <w:tr2bl w:val="nil"/>
            </w:tcBorders>
            <w:shd w:val="clear" w:color="FFFFFF" w:fill="FFFFFF"/>
            <w:noWrap/>
            <w:tcMar>
              <w:left w:w="40" w:type="dxa"/>
              <w:right w:w="40" w:type="dxa"/>
            </w:tcMar>
            <w:vAlign w:val="bottom"/>
          </w:tcPr>
          <w:p w:rsidR="00094EC8" w:rsidRDefault="00E26DCC">
            <w:pPr>
              <w:pStyle w:val="Normal5"/>
              <w:jc w:val="center"/>
              <w:rPr>
                <w:rFonts w:ascii="Arial" w:eastAsia="Arial" w:hAnsi="Arial" w:cs="Arial"/>
                <w:b/>
                <w:color w:val="000000"/>
                <w:sz w:val="16"/>
              </w:rPr>
            </w:pPr>
            <w:r>
              <w:rPr>
                <w:rFonts w:ascii="Arial" w:eastAsia="Arial" w:hAnsi="Arial" w:cs="Arial"/>
                <w:b/>
                <w:color w:val="000000"/>
                <w:sz w:val="16"/>
              </w:rPr>
              <w:t>Arredondamento</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3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5"/>
              <w:jc w:val="center"/>
              <w:rPr>
                <w:rFonts w:ascii="Arial" w:eastAsia="Arial" w:hAnsi="Arial" w:cs="Arial"/>
                <w:b/>
                <w:color w:val="000000"/>
                <w:sz w:val="16"/>
              </w:rPr>
            </w:pPr>
          </w:p>
        </w:tc>
        <w:tc>
          <w:tcPr>
            <w:tcW w:w="4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5"/>
              <w:jc w:val="center"/>
              <w:rPr>
                <w:rFonts w:ascii="Arial" w:eastAsia="Arial" w:hAnsi="Arial" w:cs="Arial"/>
                <w:b/>
                <w:color w:val="000000"/>
                <w:sz w:val="16"/>
              </w:rPr>
            </w:pPr>
            <w:r>
              <w:rPr>
                <w:rFonts w:ascii="Arial" w:eastAsia="Arial" w:hAnsi="Arial" w:cs="Arial"/>
                <w:b/>
                <w:color w:val="000000"/>
                <w:sz w:val="16"/>
              </w:rPr>
              <w:t>Nota</w:t>
            </w:r>
          </w:p>
        </w:tc>
        <w:tc>
          <w:tcPr>
            <w:tcW w:w="15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5"/>
              <w:jc w:val="center"/>
              <w:rPr>
                <w:rFonts w:ascii="Arial" w:eastAsia="Arial" w:hAnsi="Arial" w:cs="Arial"/>
                <w:b/>
                <w:color w:val="000000"/>
                <w:sz w:val="16"/>
              </w:rPr>
            </w:pPr>
            <w:r>
              <w:rPr>
                <w:rFonts w:ascii="Arial" w:eastAsia="Arial" w:hAnsi="Arial" w:cs="Arial"/>
                <w:b/>
                <w:color w:val="000000"/>
                <w:sz w:val="16"/>
              </w:rPr>
              <w:t>1º trimestre/2018</w:t>
            </w:r>
          </w:p>
        </w:tc>
        <w:tc>
          <w:tcPr>
            <w:tcW w:w="15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5"/>
              <w:jc w:val="center"/>
              <w:rPr>
                <w:rFonts w:ascii="Arial" w:eastAsia="Arial" w:hAnsi="Arial" w:cs="Arial"/>
                <w:b/>
                <w:color w:val="000000"/>
                <w:sz w:val="16"/>
              </w:rPr>
            </w:pPr>
            <w:r>
              <w:rPr>
                <w:rFonts w:ascii="Arial" w:eastAsia="Arial" w:hAnsi="Arial" w:cs="Arial"/>
                <w:b/>
                <w:color w:val="000000"/>
                <w:sz w:val="16"/>
              </w:rPr>
              <w:t>1º trimestre/2017</w:t>
            </w:r>
          </w:p>
        </w:tc>
        <w:tc>
          <w:tcPr>
            <w:tcW w:w="1455" w:type="dxa"/>
            <w:tcBorders>
              <w:top w:val="nil"/>
              <w:left w:val="nil"/>
              <w:bottom w:val="nil"/>
              <w:right w:val="single" w:sz="4" w:space="0" w:color="000000"/>
              <w:tl2br w:val="nil"/>
              <w:tr2bl w:val="nil"/>
            </w:tcBorders>
            <w:shd w:val="clear" w:color="FFFFFF" w:fill="FFFFFF"/>
            <w:tcMar>
              <w:left w:w="0" w:type="dxa"/>
              <w:right w:w="0" w:type="dxa"/>
            </w:tcMar>
            <w:vAlign w:val="bottom"/>
          </w:tcPr>
          <w:p w:rsidR="00094EC8" w:rsidRDefault="00094EC8">
            <w:pPr>
              <w:pStyle w:val="Normal5"/>
              <w:jc w:val="right"/>
              <w:rPr>
                <w:rFonts w:ascii="Arial" w:eastAsia="Arial" w:hAnsi="Arial" w:cs="Arial"/>
                <w:b/>
                <w:color w:val="000000"/>
                <w:sz w:val="16"/>
              </w:rPr>
            </w:pPr>
          </w:p>
        </w:tc>
        <w:tc>
          <w:tcPr>
            <w:tcW w:w="1455" w:type="dxa"/>
            <w:tcBorders>
              <w:top w:val="single" w:sz="4" w:space="0" w:color="000000"/>
              <w:left w:val="single" w:sz="4" w:space="0" w:color="000000"/>
              <w:bottom w:val="single" w:sz="4" w:space="0" w:color="000000"/>
              <w:right w:val="single" w:sz="4" w:space="0" w:color="000000"/>
              <w:tl2br w:val="nil"/>
              <w:tr2bl w:val="nil"/>
            </w:tcBorders>
            <w:shd w:val="clear" w:color="FFFFFF" w:fill="FFFFFF"/>
            <w:tcMar>
              <w:left w:w="40" w:type="dxa"/>
              <w:right w:w="40" w:type="dxa"/>
            </w:tcMar>
            <w:vAlign w:val="bottom"/>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1º trimestre/2018</w:t>
            </w:r>
          </w:p>
        </w:tc>
        <w:tc>
          <w:tcPr>
            <w:tcW w:w="1455" w:type="dxa"/>
            <w:tcBorders>
              <w:top w:val="single" w:sz="4" w:space="0" w:color="000000"/>
              <w:left w:val="single" w:sz="4" w:space="0" w:color="000000"/>
              <w:bottom w:val="single" w:sz="4" w:space="0" w:color="000000"/>
              <w:right w:val="single" w:sz="4" w:space="0" w:color="000000"/>
              <w:tl2br w:val="nil"/>
              <w:tr2bl w:val="nil"/>
            </w:tcBorders>
            <w:shd w:val="clear" w:color="FFFFFF" w:fill="FFFFFF"/>
            <w:tcMar>
              <w:left w:w="40" w:type="dxa"/>
              <w:right w:w="40" w:type="dxa"/>
            </w:tcMar>
            <w:vAlign w:val="bottom"/>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b/>
                <w:color w:val="000000"/>
                <w:sz w:val="16"/>
              </w:rPr>
            </w:pPr>
            <w:r>
              <w:rPr>
                <w:rFonts w:ascii="Arial" w:eastAsia="Arial" w:hAnsi="Arial" w:cs="Arial"/>
                <w:b/>
                <w:color w:val="000000"/>
                <w:sz w:val="16"/>
              </w:rPr>
              <w:t>FLUXOS DE CAIXA PROVENIENTES DAS OPERAÇÕES</w:t>
            </w:r>
          </w:p>
        </w:tc>
        <w:tc>
          <w:tcPr>
            <w:tcW w:w="45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b/>
                <w:color w:val="000000"/>
                <w:sz w:val="16"/>
              </w:rPr>
            </w:pPr>
          </w:p>
        </w:tc>
        <w:tc>
          <w:tcPr>
            <w:tcW w:w="1455" w:type="dxa"/>
            <w:tcBorders>
              <w:top w:val="single" w:sz="4" w:space="0" w:color="000000"/>
              <w:left w:val="single" w:sz="4" w:space="0" w:color="000000"/>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b/>
                <w:color w:val="000000"/>
                <w:sz w:val="16"/>
              </w:rPr>
            </w:pPr>
          </w:p>
        </w:tc>
        <w:tc>
          <w:tcPr>
            <w:tcW w:w="1455" w:type="dxa"/>
            <w:tcBorders>
              <w:top w:val="single" w:sz="4" w:space="0" w:color="000000"/>
              <w:left w:val="single" w:sz="4" w:space="0" w:color="000000"/>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b/>
                <w:color w:val="000000"/>
                <w:sz w:val="16"/>
              </w:rPr>
            </w:pPr>
            <w:r>
              <w:rPr>
                <w:rFonts w:ascii="Arial" w:eastAsia="Arial" w:hAnsi="Arial" w:cs="Arial"/>
                <w:b/>
                <w:color w:val="000000"/>
                <w:sz w:val="16"/>
              </w:rPr>
              <w:t>Prejuízo antes do Imposto de Renda e Contribuição Social</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(1.312)</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(3.612)</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rsidP="00EA7806">
            <w:pPr>
              <w:pStyle w:val="Normal5"/>
              <w:rPr>
                <w:rFonts w:ascii="Arial" w:eastAsia="Arial" w:hAnsi="Arial" w:cs="Arial"/>
                <w:b/>
                <w:color w:val="000000"/>
                <w:sz w:val="16"/>
              </w:rPr>
            </w:pPr>
            <w:r>
              <w:rPr>
                <w:rFonts w:ascii="Arial" w:eastAsia="Arial" w:hAnsi="Arial" w:cs="Arial"/>
                <w:b/>
                <w:color w:val="000000"/>
                <w:sz w:val="16"/>
              </w:rPr>
              <w:t>Ajustes ao Prejuízo antes dos Impostos</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(379)</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(15)</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Despesas e custos de depreciação e amortização</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133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106</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1</w:t>
            </w: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Constituição (Reversão) de provisão para devedores duvidosos</w:t>
            </w:r>
          </w:p>
        </w:tc>
        <w:tc>
          <w:tcPr>
            <w:tcW w:w="45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5"/>
              <w:jc w:val="center"/>
              <w:rPr>
                <w:rFonts w:ascii="Arial" w:eastAsia="Arial" w:hAnsi="Arial" w:cs="Arial"/>
                <w:color w:val="000000"/>
                <w:sz w:val="16"/>
              </w:rPr>
            </w:pPr>
            <w:r>
              <w:rPr>
                <w:rFonts w:ascii="Arial" w:eastAsia="Arial" w:hAnsi="Arial" w:cs="Arial"/>
                <w:color w:val="000000"/>
                <w:sz w:val="16"/>
              </w:rPr>
              <w:t>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96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31</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Constituição (Reversão) de provisão para outros créditos</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105</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w:t>
            </w: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Constituição (Reversão) de provisão para passivos contingentes</w:t>
            </w:r>
          </w:p>
        </w:tc>
        <w:tc>
          <w:tcPr>
            <w:tcW w:w="45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5"/>
              <w:jc w:val="center"/>
              <w:rPr>
                <w:rFonts w:ascii="Arial" w:eastAsia="Arial" w:hAnsi="Arial" w:cs="Arial"/>
                <w:color w:val="000000"/>
                <w:sz w:val="16"/>
              </w:rPr>
            </w:pPr>
            <w:r>
              <w:rPr>
                <w:rFonts w:ascii="Arial" w:eastAsia="Arial" w:hAnsi="Arial" w:cs="Arial"/>
                <w:color w:val="000000"/>
                <w:sz w:val="16"/>
              </w:rPr>
              <w:t>23.b</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(603)</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(257)</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rsidP="00EA7806">
            <w:pPr>
              <w:pStyle w:val="Normal5"/>
              <w:rPr>
                <w:rFonts w:ascii="Arial" w:eastAsia="Arial" w:hAnsi="Arial" w:cs="Arial"/>
                <w:b/>
                <w:color w:val="000000"/>
                <w:sz w:val="16"/>
              </w:rPr>
            </w:pPr>
            <w:r>
              <w:rPr>
                <w:rFonts w:ascii="Arial" w:eastAsia="Arial" w:hAnsi="Arial" w:cs="Arial"/>
                <w:b/>
                <w:color w:val="000000"/>
                <w:sz w:val="16"/>
              </w:rPr>
              <w:t>Prejuízo ajustado antes do Imposto de Renda e da Contribuição Social</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(1.691)</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(3.627)</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5"/>
              <w:rPr>
                <w:rFonts w:ascii="Arial" w:eastAsia="Arial" w:hAnsi="Arial" w:cs="Arial"/>
                <w:color w:val="000000"/>
                <w:sz w:val="16"/>
              </w:rPr>
            </w:pP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b/>
                <w:color w:val="000000"/>
                <w:sz w:val="16"/>
              </w:rPr>
            </w:pPr>
            <w:r>
              <w:rPr>
                <w:rFonts w:ascii="Arial" w:eastAsia="Arial" w:hAnsi="Arial" w:cs="Arial"/>
                <w:b/>
                <w:color w:val="000000"/>
                <w:sz w:val="16"/>
              </w:rPr>
              <w:t>Variações Patrimoniais</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(34.738)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3.641</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Redução de contas a receber</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8.474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3.759</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w:t>
            </w: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Redução (Aumento) de outros créditos líquidos dos créditos tributários</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311</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(315)</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1</w:t>
            </w: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 xml:space="preserve">Redução de fornecedores de bens e serviços </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(9.165)</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(6.104)</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40" w:type="dxa"/>
              <w:right w:w="4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633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(Redução) Aumento de obrigações com instituições financeiras e administradoras de cartões de crédito</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(31.074)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8.224</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Aumento de obrigações fiscais, trabalhistas e previdenciárias</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279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51</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 xml:space="preserve">Redução de outras obrigações </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(3.563)</w:t>
            </w: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(1.974)</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40" w:type="dxa"/>
              <w:right w:w="4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(1.765)</w:t>
            </w:r>
          </w:p>
        </w:tc>
        <w:tc>
          <w:tcPr>
            <w:tcW w:w="1455" w:type="dxa"/>
            <w:tcBorders>
              <w:top w:val="nil"/>
              <w:left w:val="single" w:sz="4" w:space="0" w:color="000000"/>
              <w:bottom w:val="nil"/>
              <w:right w:val="single" w:sz="4" w:space="0" w:color="000000"/>
              <w:tl2br w:val="nil"/>
              <w:tr2bl w:val="nil"/>
            </w:tcBorders>
            <w:shd w:val="clear" w:color="FFFFFF" w:fill="FFFFFF"/>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5"/>
              <w:rPr>
                <w:rFonts w:ascii="Arial" w:eastAsia="Arial" w:hAnsi="Arial" w:cs="Arial"/>
                <w:color w:val="000000"/>
                <w:sz w:val="16"/>
              </w:rPr>
            </w:pP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b/>
                <w:color w:val="000000"/>
                <w:sz w:val="16"/>
              </w:rPr>
            </w:pPr>
            <w:r>
              <w:rPr>
                <w:rFonts w:ascii="Arial" w:eastAsia="Arial" w:hAnsi="Arial" w:cs="Arial"/>
                <w:b/>
                <w:color w:val="000000"/>
                <w:sz w:val="16"/>
              </w:rPr>
              <w:t>CAIXA GERADO (UTILIZADO) PELAS OPERAÇÕES</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(36.429)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14</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u w:val="single"/>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u w:val="single"/>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u w:val="single"/>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5"/>
              <w:rPr>
                <w:rFonts w:ascii="Arial" w:eastAsia="Arial" w:hAnsi="Arial" w:cs="Arial"/>
                <w:b/>
                <w:color w:val="000000"/>
                <w:sz w:val="16"/>
              </w:rPr>
            </w:pP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b/>
                <w:color w:val="000000"/>
                <w:sz w:val="16"/>
              </w:rPr>
            </w:pPr>
            <w:r>
              <w:rPr>
                <w:rFonts w:ascii="Arial" w:eastAsia="Arial" w:hAnsi="Arial" w:cs="Arial"/>
                <w:b/>
                <w:color w:val="000000"/>
                <w:sz w:val="16"/>
              </w:rPr>
              <w:t>FLUXOS DE CAIXA PROVENIENTES DAS ATIVIDADES DE INVESTIMENTO</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Aumento de imobilizado</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5"/>
              <w:rPr>
                <w:rFonts w:ascii="Arial" w:eastAsia="Arial" w:hAnsi="Arial" w:cs="Arial"/>
                <w:color w:val="000000"/>
                <w:sz w:val="16"/>
              </w:rPr>
            </w:pP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b/>
                <w:color w:val="000000"/>
                <w:sz w:val="16"/>
              </w:rPr>
            </w:pPr>
            <w:r>
              <w:rPr>
                <w:rFonts w:ascii="Arial" w:eastAsia="Arial" w:hAnsi="Arial" w:cs="Arial"/>
                <w:b/>
                <w:color w:val="000000"/>
                <w:sz w:val="16"/>
              </w:rPr>
              <w:t xml:space="preserve">CAIXA UTILIZADO PELAS ATIVIDADES DE INVESTIMENTO </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5"/>
              <w:rPr>
                <w:rFonts w:ascii="Arial" w:eastAsia="Arial" w:hAnsi="Arial" w:cs="Arial"/>
                <w:b/>
                <w:color w:val="000000"/>
                <w:sz w:val="16"/>
              </w:rPr>
            </w:pP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b/>
                <w:color w:val="000000"/>
                <w:sz w:val="16"/>
              </w:rPr>
            </w:pPr>
            <w:r>
              <w:rPr>
                <w:rFonts w:ascii="Arial" w:eastAsia="Arial" w:hAnsi="Arial" w:cs="Arial"/>
                <w:b/>
                <w:color w:val="000000"/>
                <w:sz w:val="16"/>
              </w:rPr>
              <w:t>FLUXOS DE CAIXA PROVENIENTES DAS ATIVIDADES DE FINANCIAMENTO</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Aumento de capital</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45.100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5"/>
              <w:rPr>
                <w:rFonts w:ascii="Arial" w:eastAsia="Arial" w:hAnsi="Arial" w:cs="Arial"/>
                <w:color w:val="000000"/>
                <w:sz w:val="16"/>
              </w:rPr>
            </w:pP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5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5"/>
              <w:jc w:val="right"/>
              <w:rPr>
                <w:rFonts w:ascii="Arial" w:eastAsia="Arial" w:hAnsi="Arial" w:cs="Arial"/>
                <w:color w:val="000000"/>
                <w:sz w:val="16"/>
              </w:rPr>
            </w:pP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33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b/>
                <w:color w:val="000000"/>
                <w:sz w:val="16"/>
              </w:rPr>
            </w:pPr>
            <w:r>
              <w:rPr>
                <w:rFonts w:ascii="Arial" w:eastAsia="Arial" w:hAnsi="Arial" w:cs="Arial"/>
                <w:b/>
                <w:color w:val="000000"/>
                <w:sz w:val="16"/>
              </w:rPr>
              <w:t xml:space="preserve">CAIXA GERADO PELAS ATIVIDADES DE FINANCIAMENTO </w:t>
            </w:r>
          </w:p>
        </w:tc>
        <w:tc>
          <w:tcPr>
            <w:tcW w:w="45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45.100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33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094EC8" w:rsidRDefault="00094EC8">
            <w:pPr>
              <w:pStyle w:val="Normal5"/>
              <w:rPr>
                <w:rFonts w:ascii="Arial" w:eastAsia="Arial" w:hAnsi="Arial" w:cs="Arial"/>
                <w:b/>
                <w:color w:val="000000"/>
                <w:sz w:val="16"/>
              </w:rPr>
            </w:pPr>
          </w:p>
        </w:tc>
        <w:tc>
          <w:tcPr>
            <w:tcW w:w="45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50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b/>
                <w:color w:val="000000"/>
                <w:sz w:val="16"/>
              </w:rPr>
            </w:pP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nil"/>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0"/>
        </w:trPr>
        <w:tc>
          <w:tcPr>
            <w:tcW w:w="633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b/>
                <w:color w:val="000000"/>
                <w:sz w:val="16"/>
              </w:rPr>
            </w:pPr>
            <w:r>
              <w:rPr>
                <w:rFonts w:ascii="Arial" w:eastAsia="Arial" w:hAnsi="Arial" w:cs="Arial"/>
                <w:b/>
                <w:color w:val="000000"/>
                <w:sz w:val="16"/>
              </w:rPr>
              <w:t>Variação Líquida de Caixa e Equivalentes de Caixa</w:t>
            </w:r>
          </w:p>
        </w:tc>
        <w:tc>
          <w:tcPr>
            <w:tcW w:w="45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094EC8" w:rsidRDefault="00094EC8">
            <w:pPr>
              <w:pStyle w:val="Normal5"/>
              <w:jc w:val="center"/>
              <w:rPr>
                <w:rFonts w:ascii="Arial" w:eastAsia="Arial" w:hAnsi="Arial" w:cs="Arial"/>
                <w:b/>
                <w:color w:val="000000"/>
                <w:sz w:val="16"/>
              </w:rPr>
            </w:pP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8.663</w:t>
            </w: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14</w:t>
            </w:r>
          </w:p>
        </w:tc>
        <w:tc>
          <w:tcPr>
            <w:tcW w:w="1455" w:type="dxa"/>
            <w:tcBorders>
              <w:top w:val="nil"/>
              <w:left w:val="nil"/>
              <w:bottom w:val="nil"/>
              <w:right w:val="single" w:sz="4" w:space="0" w:color="000000"/>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single" w:sz="4" w:space="0" w:color="000000"/>
              <w:bottom w:val="single" w:sz="4" w:space="0" w:color="000000"/>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c>
          <w:tcPr>
            <w:tcW w:w="1455" w:type="dxa"/>
            <w:tcBorders>
              <w:top w:val="nil"/>
              <w:left w:val="single" w:sz="4" w:space="0" w:color="000000"/>
              <w:bottom w:val="single" w:sz="4" w:space="0" w:color="000000"/>
              <w:right w:val="single" w:sz="4" w:space="0" w:color="000000"/>
              <w:tl2br w:val="nil"/>
              <w:tr2bl w:val="nil"/>
            </w:tcBorders>
            <w:shd w:val="clear" w:color="FFFFFF" w:fill="FFFFFF"/>
            <w:noWrap/>
            <w:tcMar>
              <w:left w:w="0" w:type="dxa"/>
              <w:right w:w="0" w:type="dxa"/>
            </w:tcMar>
            <w:vAlign w:val="center"/>
          </w:tcPr>
          <w:p w:rsidR="00094EC8" w:rsidRDefault="00094EC8">
            <w:pPr>
              <w:pStyle w:val="Normal5"/>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
        </w:trPr>
        <w:tc>
          <w:tcPr>
            <w:tcW w:w="633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Início do período</w:t>
            </w:r>
          </w:p>
        </w:tc>
        <w:tc>
          <w:tcPr>
            <w:tcW w:w="4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3.428</w:t>
            </w:r>
          </w:p>
        </w:tc>
        <w:tc>
          <w:tcPr>
            <w:tcW w:w="150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301</w:t>
            </w: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0"/>
        </w:trPr>
        <w:tc>
          <w:tcPr>
            <w:tcW w:w="6330"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Fim do período</w:t>
            </w:r>
          </w:p>
        </w:tc>
        <w:tc>
          <w:tcPr>
            <w:tcW w:w="45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12.091</w:t>
            </w:r>
          </w:p>
        </w:tc>
        <w:tc>
          <w:tcPr>
            <w:tcW w:w="150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color w:val="000000"/>
                <w:sz w:val="16"/>
              </w:rPr>
            </w:pPr>
            <w:r>
              <w:rPr>
                <w:rFonts w:ascii="Arial" w:eastAsia="Arial" w:hAnsi="Arial" w:cs="Arial"/>
                <w:color w:val="000000"/>
                <w:sz w:val="16"/>
              </w:rPr>
              <w:t>315</w:t>
            </w: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0"/>
        </w:trPr>
        <w:tc>
          <w:tcPr>
            <w:tcW w:w="633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b/>
                <w:color w:val="000000"/>
                <w:sz w:val="16"/>
              </w:rPr>
            </w:pPr>
            <w:r>
              <w:rPr>
                <w:rFonts w:ascii="Arial" w:eastAsia="Arial" w:hAnsi="Arial" w:cs="Arial"/>
                <w:b/>
                <w:color w:val="000000"/>
                <w:sz w:val="16"/>
              </w:rPr>
              <w:t>Aumento de Caixa e Equivalentes de Caixa</w:t>
            </w:r>
          </w:p>
        </w:tc>
        <w:tc>
          <w:tcPr>
            <w:tcW w:w="45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094EC8" w:rsidRDefault="00094EC8">
            <w:pPr>
              <w:pStyle w:val="Normal5"/>
              <w:jc w:val="center"/>
              <w:rPr>
                <w:rFonts w:ascii="Arial" w:eastAsia="Arial" w:hAnsi="Arial" w:cs="Arial"/>
                <w:b/>
                <w:color w:val="000000"/>
                <w:sz w:val="16"/>
              </w:rPr>
            </w:pP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8.663</w:t>
            </w:r>
          </w:p>
        </w:tc>
        <w:tc>
          <w:tcPr>
            <w:tcW w:w="150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094EC8" w:rsidRDefault="00E26DCC">
            <w:pPr>
              <w:pStyle w:val="Normal5"/>
              <w:jc w:val="right"/>
              <w:rPr>
                <w:rFonts w:ascii="Arial" w:eastAsia="Arial" w:hAnsi="Arial" w:cs="Arial"/>
                <w:b/>
                <w:color w:val="000000"/>
                <w:sz w:val="16"/>
              </w:rPr>
            </w:pPr>
            <w:r>
              <w:rPr>
                <w:rFonts w:ascii="Arial" w:eastAsia="Arial" w:hAnsi="Arial" w:cs="Arial"/>
                <w:b/>
                <w:color w:val="000000"/>
                <w:sz w:val="16"/>
              </w:rPr>
              <w:t>14</w:t>
            </w: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
        </w:trPr>
        <w:tc>
          <w:tcPr>
            <w:tcW w:w="633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5"/>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45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50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094EC8" w:rsidRDefault="00094EC8">
            <w:pPr>
              <w:pStyle w:val="Normal5"/>
              <w:jc w:val="center"/>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c>
          <w:tcPr>
            <w:tcW w:w="145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5"/>
              <w:rPr>
                <w:rFonts w:ascii="Arial" w:eastAsia="Arial" w:hAnsi="Arial" w:cs="Arial"/>
                <w:color w:val="000000"/>
                <w:sz w:val="16"/>
              </w:rPr>
            </w:pPr>
          </w:p>
        </w:tc>
      </w:tr>
    </w:tbl>
    <w:tbl>
      <w:tblPr>
        <w:tblStyle w:val="CDMRange20"/>
        <w:tblW w:w="9570" w:type="dxa"/>
        <w:tblLayout w:type="fixed"/>
        <w:tblLook w:val="0600" w:firstRow="0" w:lastRow="0" w:firstColumn="0" w:lastColumn="0" w:noHBand="1" w:noVBand="1"/>
      </w:tblPr>
      <w:tblGrid>
        <w:gridCol w:w="5670"/>
        <w:gridCol w:w="930"/>
        <w:gridCol w:w="675"/>
        <w:gridCol w:w="1200"/>
        <w:gridCol w:w="1095"/>
      </w:tblGrid>
      <w:tr w:rsidR="00094EC8" w:rsidTr="00B667C9">
        <w:trPr>
          <w:trHeight w:hRule="exact" w:val="210"/>
        </w:trPr>
        <w:tc>
          <w:tcPr>
            <w:tcW w:w="5670" w:type="dxa"/>
            <w:tcBorders>
              <w:top w:val="nil"/>
              <w:left w:val="nil"/>
              <w:bottom w:val="nil"/>
              <w:right w:val="nil"/>
              <w:tl2br w:val="nil"/>
              <w:tr2bl w:val="nil"/>
            </w:tcBorders>
            <w:shd w:val="clear" w:color="FFFFFF" w:fill="FFFFFF"/>
            <w:noWrap/>
            <w:tcMar>
              <w:left w:w="40" w:type="dxa"/>
              <w:right w:w="40" w:type="dxa"/>
            </w:tcMar>
            <w:vAlign w:val="bottom"/>
          </w:tcPr>
          <w:p w:rsidR="00094EC8" w:rsidRPr="00B667C9" w:rsidRDefault="00E26DCC">
            <w:pPr>
              <w:pStyle w:val="Normal6"/>
              <w:pageBreakBefore/>
              <w:rPr>
                <w:rFonts w:ascii="Arial" w:eastAsia="Arial" w:hAnsi="Arial" w:cs="Arial"/>
                <w:b/>
                <w:color w:val="000000"/>
                <w:sz w:val="18"/>
                <w:szCs w:val="18"/>
              </w:rPr>
            </w:pPr>
            <w:r w:rsidRPr="00B667C9">
              <w:rPr>
                <w:rFonts w:ascii="Arial" w:eastAsia="Arial" w:hAnsi="Arial" w:cs="Arial"/>
                <w:b/>
                <w:color w:val="000000"/>
                <w:sz w:val="18"/>
                <w:szCs w:val="18"/>
              </w:rPr>
              <w:lastRenderedPageBreak/>
              <w:t xml:space="preserve">DEMONSTRAÇÃO DAS MUTAÇÕES DO PATRIMÔNIO LÍQUIDO </w:t>
            </w:r>
          </w:p>
        </w:tc>
        <w:tc>
          <w:tcPr>
            <w:tcW w:w="930"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b/>
                <w:color w:val="000000"/>
                <w:sz w:val="16"/>
              </w:rPr>
            </w:pPr>
          </w:p>
        </w:tc>
        <w:tc>
          <w:tcPr>
            <w:tcW w:w="2970" w:type="dxa"/>
            <w:gridSpan w:val="3"/>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6"/>
              <w:jc w:val="right"/>
              <w:rPr>
                <w:rFonts w:ascii="Arial" w:eastAsia="Arial" w:hAnsi="Arial" w:cs="Arial"/>
                <w:b/>
                <w:color w:val="000000"/>
                <w:sz w:val="16"/>
              </w:rPr>
            </w:pP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567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color w:val="000000"/>
                <w:sz w:val="16"/>
              </w:rPr>
            </w:pPr>
          </w:p>
        </w:tc>
        <w:tc>
          <w:tcPr>
            <w:tcW w:w="93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color w:val="000000"/>
                <w:sz w:val="16"/>
              </w:rPr>
            </w:pPr>
          </w:p>
        </w:tc>
        <w:tc>
          <w:tcPr>
            <w:tcW w:w="2970" w:type="dxa"/>
            <w:gridSpan w:val="3"/>
            <w:tcBorders>
              <w:top w:val="nil"/>
              <w:left w:val="nil"/>
              <w:bottom w:val="single" w:sz="4" w:space="0" w:color="000000"/>
              <w:right w:val="nil"/>
              <w:tl2br w:val="nil"/>
              <w:tr2bl w:val="nil"/>
            </w:tcBorders>
            <w:shd w:val="clear" w:color="FFFFFF" w:fill="FFFFFF"/>
            <w:noWrap/>
            <w:tcMar>
              <w:left w:w="0" w:type="dxa"/>
              <w:right w:w="0" w:type="dxa"/>
            </w:tcMar>
            <w:vAlign w:val="bottom"/>
          </w:tcPr>
          <w:p w:rsidR="00094EC8" w:rsidRDefault="00094EC8">
            <w:pPr>
              <w:pStyle w:val="Normal6"/>
              <w:jc w:val="right"/>
              <w:rPr>
                <w:rFonts w:ascii="Arial" w:eastAsia="Arial" w:hAnsi="Arial" w:cs="Arial"/>
                <w:b/>
                <w:color w:val="000000"/>
                <w:sz w:val="16"/>
              </w:rPr>
            </w:pPr>
          </w:p>
        </w:tc>
      </w:tr>
      <w:tr w:rsidR="0054685C"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5670" w:type="dxa"/>
            <w:tcBorders>
              <w:top w:val="single" w:sz="4" w:space="0" w:color="000000"/>
              <w:left w:val="nil"/>
              <w:bottom w:val="nil"/>
              <w:right w:val="nil"/>
              <w:tl2br w:val="nil"/>
              <w:tr2bl w:val="nil"/>
            </w:tcBorders>
            <w:shd w:val="clear" w:color="FFFFFF" w:fill="FFFFFF"/>
            <w:tcMar>
              <w:left w:w="0" w:type="dxa"/>
              <w:right w:w="0" w:type="dxa"/>
            </w:tcMar>
            <w:vAlign w:val="center"/>
          </w:tcPr>
          <w:p w:rsidR="0054685C" w:rsidRDefault="0054685C">
            <w:pPr>
              <w:pStyle w:val="Normal6"/>
              <w:rPr>
                <w:rFonts w:ascii="Arial" w:eastAsia="Arial" w:hAnsi="Arial" w:cs="Arial"/>
                <w:b/>
                <w:color w:val="000000"/>
                <w:sz w:val="16"/>
              </w:rPr>
            </w:pPr>
          </w:p>
        </w:tc>
        <w:tc>
          <w:tcPr>
            <w:tcW w:w="930" w:type="dxa"/>
            <w:vMerge w:val="restart"/>
            <w:tcBorders>
              <w:top w:val="single" w:sz="4" w:space="0" w:color="000000"/>
              <w:left w:val="nil"/>
              <w:right w:val="nil"/>
              <w:tl2br w:val="nil"/>
              <w:tr2bl w:val="nil"/>
            </w:tcBorders>
            <w:shd w:val="clear" w:color="FFFFFF" w:fill="FFFFFF"/>
            <w:noWrap/>
            <w:tcMar>
              <w:left w:w="40" w:type="dxa"/>
              <w:right w:w="40" w:type="dxa"/>
            </w:tcMar>
            <w:vAlign w:val="center"/>
          </w:tcPr>
          <w:p w:rsidR="0054685C" w:rsidRDefault="0054685C">
            <w:pPr>
              <w:pStyle w:val="Normal6"/>
              <w:jc w:val="right"/>
              <w:rPr>
                <w:rFonts w:ascii="Arial" w:eastAsia="Arial" w:hAnsi="Arial" w:cs="Arial"/>
                <w:b/>
                <w:color w:val="000000"/>
                <w:sz w:val="16"/>
              </w:rPr>
            </w:pPr>
            <w:r>
              <w:rPr>
                <w:rFonts w:ascii="Arial" w:eastAsia="Arial" w:hAnsi="Arial" w:cs="Arial"/>
                <w:b/>
                <w:color w:val="000000"/>
                <w:sz w:val="16"/>
              </w:rPr>
              <w:t xml:space="preserve">      Capital</w:t>
            </w:r>
          </w:p>
          <w:p w:rsidR="0054685C" w:rsidRDefault="0054685C" w:rsidP="00110D07">
            <w:pPr>
              <w:pStyle w:val="Normal6"/>
              <w:jc w:val="right"/>
              <w:rPr>
                <w:rFonts w:ascii="Arial" w:eastAsia="Arial" w:hAnsi="Arial" w:cs="Arial"/>
                <w:b/>
                <w:color w:val="000000"/>
                <w:sz w:val="16"/>
              </w:rPr>
            </w:pPr>
            <w:r>
              <w:rPr>
                <w:rFonts w:ascii="Arial" w:eastAsia="Arial" w:hAnsi="Arial" w:cs="Arial"/>
                <w:b/>
                <w:color w:val="000000"/>
                <w:sz w:val="16"/>
              </w:rPr>
              <w:t>Social</w:t>
            </w:r>
          </w:p>
        </w:tc>
        <w:tc>
          <w:tcPr>
            <w:tcW w:w="1875" w:type="dxa"/>
            <w:gridSpan w:val="2"/>
            <w:vMerge w:val="restart"/>
            <w:tcBorders>
              <w:top w:val="single" w:sz="4" w:space="0" w:color="000000"/>
              <w:left w:val="nil"/>
              <w:right w:val="nil"/>
              <w:tl2br w:val="nil"/>
              <w:tr2bl w:val="nil"/>
            </w:tcBorders>
            <w:shd w:val="clear" w:color="FFFFFF" w:fill="FFFFFF"/>
            <w:noWrap/>
            <w:tcMar>
              <w:left w:w="40" w:type="dxa"/>
              <w:right w:w="40" w:type="dxa"/>
            </w:tcMar>
            <w:vAlign w:val="center"/>
          </w:tcPr>
          <w:p w:rsidR="0054685C" w:rsidRDefault="0054685C">
            <w:pPr>
              <w:pStyle w:val="Normal6"/>
              <w:jc w:val="right"/>
              <w:rPr>
                <w:rFonts w:ascii="Arial" w:eastAsia="Arial" w:hAnsi="Arial" w:cs="Arial"/>
                <w:b/>
                <w:color w:val="000000"/>
                <w:sz w:val="16"/>
              </w:rPr>
            </w:pPr>
            <w:r>
              <w:rPr>
                <w:rFonts w:ascii="Arial" w:eastAsia="Arial" w:hAnsi="Arial" w:cs="Arial"/>
                <w:b/>
                <w:color w:val="000000"/>
                <w:sz w:val="16"/>
              </w:rPr>
              <w:t>Lucros ou Prejuízos</w:t>
            </w:r>
          </w:p>
          <w:p w:rsidR="0054685C" w:rsidRDefault="0054685C" w:rsidP="00787CC1">
            <w:pPr>
              <w:pStyle w:val="Normal6"/>
              <w:jc w:val="right"/>
              <w:rPr>
                <w:rFonts w:ascii="Arial" w:eastAsia="Arial" w:hAnsi="Arial" w:cs="Arial"/>
                <w:b/>
                <w:color w:val="000000"/>
                <w:sz w:val="16"/>
              </w:rPr>
            </w:pPr>
            <w:r>
              <w:rPr>
                <w:rFonts w:ascii="Arial" w:eastAsia="Arial" w:hAnsi="Arial" w:cs="Arial"/>
                <w:b/>
                <w:color w:val="000000"/>
                <w:sz w:val="16"/>
              </w:rPr>
              <w:t>Acumulados</w:t>
            </w:r>
          </w:p>
        </w:tc>
        <w:tc>
          <w:tcPr>
            <w:tcW w:w="1095" w:type="dxa"/>
            <w:vMerge w:val="restart"/>
            <w:tcBorders>
              <w:top w:val="single" w:sz="4" w:space="0" w:color="000000"/>
              <w:left w:val="nil"/>
              <w:right w:val="nil"/>
              <w:tl2br w:val="nil"/>
              <w:tr2bl w:val="nil"/>
            </w:tcBorders>
            <w:shd w:val="clear" w:color="FFFFFF" w:fill="FFFFFF"/>
            <w:noWrap/>
            <w:tcMar>
              <w:left w:w="40" w:type="dxa"/>
              <w:right w:w="40" w:type="dxa"/>
            </w:tcMar>
            <w:vAlign w:val="center"/>
          </w:tcPr>
          <w:p w:rsidR="0054685C" w:rsidRDefault="0054685C">
            <w:pPr>
              <w:pStyle w:val="Normal6"/>
              <w:jc w:val="right"/>
              <w:rPr>
                <w:rFonts w:ascii="Arial" w:eastAsia="Arial" w:hAnsi="Arial" w:cs="Arial"/>
                <w:b/>
                <w:color w:val="000000"/>
                <w:sz w:val="16"/>
              </w:rPr>
            </w:pPr>
            <w:r>
              <w:rPr>
                <w:rFonts w:ascii="Arial" w:eastAsia="Arial" w:hAnsi="Arial" w:cs="Arial"/>
                <w:b/>
                <w:color w:val="000000"/>
                <w:sz w:val="16"/>
              </w:rPr>
              <w:t>Total</w:t>
            </w:r>
          </w:p>
        </w:tc>
      </w:tr>
      <w:tr w:rsidR="0054685C"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70" w:type="dxa"/>
            <w:tcBorders>
              <w:top w:val="nil"/>
              <w:left w:val="nil"/>
              <w:bottom w:val="single" w:sz="4" w:space="0" w:color="000000"/>
              <w:right w:val="nil"/>
              <w:tl2br w:val="nil"/>
              <w:tr2bl w:val="nil"/>
            </w:tcBorders>
            <w:shd w:val="clear" w:color="FFFFFF" w:fill="FFFFFF"/>
            <w:tcMar>
              <w:left w:w="0" w:type="dxa"/>
              <w:right w:w="0" w:type="dxa"/>
            </w:tcMar>
            <w:vAlign w:val="center"/>
          </w:tcPr>
          <w:p w:rsidR="0054685C" w:rsidRDefault="0054685C">
            <w:pPr>
              <w:pStyle w:val="Normal6"/>
              <w:rPr>
                <w:rFonts w:ascii="Arial" w:eastAsia="Arial" w:hAnsi="Arial" w:cs="Arial"/>
                <w:b/>
                <w:color w:val="000000"/>
                <w:sz w:val="16"/>
              </w:rPr>
            </w:pPr>
          </w:p>
        </w:tc>
        <w:tc>
          <w:tcPr>
            <w:tcW w:w="930" w:type="dxa"/>
            <w:vMerge/>
            <w:tcBorders>
              <w:left w:val="nil"/>
              <w:bottom w:val="single" w:sz="4" w:space="0" w:color="000000"/>
              <w:right w:val="nil"/>
              <w:tl2br w:val="nil"/>
              <w:tr2bl w:val="nil"/>
            </w:tcBorders>
            <w:shd w:val="clear" w:color="FFFFFF" w:fill="FFFFFF"/>
            <w:noWrap/>
            <w:tcMar>
              <w:left w:w="40" w:type="dxa"/>
              <w:right w:w="40" w:type="dxa"/>
            </w:tcMar>
            <w:vAlign w:val="bottom"/>
          </w:tcPr>
          <w:p w:rsidR="0054685C" w:rsidRDefault="0054685C">
            <w:pPr>
              <w:pStyle w:val="Normal6"/>
              <w:jc w:val="right"/>
              <w:rPr>
                <w:rFonts w:ascii="Arial" w:eastAsia="Arial" w:hAnsi="Arial" w:cs="Arial"/>
                <w:b/>
                <w:color w:val="000000"/>
                <w:sz w:val="16"/>
              </w:rPr>
            </w:pPr>
          </w:p>
        </w:tc>
        <w:tc>
          <w:tcPr>
            <w:tcW w:w="1875" w:type="dxa"/>
            <w:gridSpan w:val="2"/>
            <w:vMerge/>
            <w:tcBorders>
              <w:left w:val="nil"/>
              <w:bottom w:val="single" w:sz="4" w:space="0" w:color="000000"/>
              <w:right w:val="nil"/>
              <w:tl2br w:val="nil"/>
              <w:tr2bl w:val="nil"/>
            </w:tcBorders>
            <w:shd w:val="clear" w:color="FFFFFF" w:fill="FFFFFF"/>
            <w:noWrap/>
            <w:tcMar>
              <w:left w:w="40" w:type="dxa"/>
              <w:right w:w="40" w:type="dxa"/>
            </w:tcMar>
            <w:vAlign w:val="bottom"/>
          </w:tcPr>
          <w:p w:rsidR="0054685C" w:rsidRDefault="0054685C">
            <w:pPr>
              <w:pStyle w:val="Normal6"/>
              <w:jc w:val="right"/>
              <w:rPr>
                <w:rFonts w:ascii="Arial" w:eastAsia="Arial" w:hAnsi="Arial" w:cs="Arial"/>
                <w:b/>
                <w:color w:val="000000"/>
                <w:sz w:val="16"/>
              </w:rPr>
            </w:pPr>
          </w:p>
        </w:tc>
        <w:tc>
          <w:tcPr>
            <w:tcW w:w="1095" w:type="dxa"/>
            <w:vMerge/>
            <w:tcBorders>
              <w:left w:val="nil"/>
              <w:bottom w:val="single" w:sz="4" w:space="0" w:color="000000"/>
              <w:right w:val="nil"/>
              <w:tl2br w:val="nil"/>
              <w:tr2bl w:val="nil"/>
            </w:tcBorders>
            <w:shd w:val="clear" w:color="FFFFFF" w:fill="FFFFFF"/>
            <w:noWrap/>
            <w:tcMar>
              <w:left w:w="0" w:type="dxa"/>
              <w:right w:w="0" w:type="dxa"/>
            </w:tcMar>
            <w:vAlign w:val="center"/>
          </w:tcPr>
          <w:p w:rsidR="0054685C" w:rsidRDefault="0054685C">
            <w:pPr>
              <w:pStyle w:val="Normal6"/>
              <w:jc w:val="right"/>
              <w:rPr>
                <w:rFonts w:ascii="Arial" w:eastAsia="Arial" w:hAnsi="Arial" w:cs="Arial"/>
                <w:b/>
                <w:color w:val="000000"/>
                <w:sz w:val="16"/>
              </w:rPr>
            </w:pP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67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094EC8" w:rsidRDefault="00E26DCC">
            <w:pPr>
              <w:pStyle w:val="Normal6"/>
              <w:rPr>
                <w:rFonts w:ascii="Arial" w:eastAsia="Arial" w:hAnsi="Arial" w:cs="Arial"/>
                <w:b/>
                <w:color w:val="000000"/>
                <w:sz w:val="16"/>
              </w:rPr>
            </w:pPr>
            <w:r>
              <w:rPr>
                <w:rFonts w:ascii="Arial" w:eastAsia="Arial" w:hAnsi="Arial" w:cs="Arial"/>
                <w:b/>
                <w:color w:val="000000"/>
                <w:sz w:val="16"/>
              </w:rPr>
              <w:t>Saldos em 31.12.2016</w:t>
            </w:r>
          </w:p>
        </w:tc>
        <w:tc>
          <w:tcPr>
            <w:tcW w:w="93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9.633</w:t>
            </w:r>
          </w:p>
        </w:tc>
        <w:tc>
          <w:tcPr>
            <w:tcW w:w="67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094EC8" w:rsidRDefault="00094EC8">
            <w:pPr>
              <w:pStyle w:val="Normal6"/>
              <w:jc w:val="right"/>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(9.325)</w:t>
            </w:r>
          </w:p>
        </w:tc>
        <w:tc>
          <w:tcPr>
            <w:tcW w:w="109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308</w:t>
            </w: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670"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6"/>
              <w:rPr>
                <w:rFonts w:ascii="Arial" w:eastAsia="Arial" w:hAnsi="Arial" w:cs="Arial"/>
                <w:color w:val="000000"/>
                <w:sz w:val="16"/>
              </w:rPr>
            </w:pPr>
            <w:r>
              <w:rPr>
                <w:rFonts w:ascii="Arial" w:eastAsia="Arial" w:hAnsi="Arial" w:cs="Arial"/>
                <w:color w:val="000000"/>
                <w:sz w:val="16"/>
              </w:rPr>
              <w:t xml:space="preserve">Prejuízo líquido do período         </w:t>
            </w:r>
          </w:p>
        </w:tc>
        <w:tc>
          <w:tcPr>
            <w:tcW w:w="93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color w:val="000000"/>
                <w:sz w:val="16"/>
              </w:rPr>
            </w:pPr>
            <w:r>
              <w:rPr>
                <w:rFonts w:ascii="Arial" w:eastAsia="Arial" w:hAnsi="Arial" w:cs="Arial"/>
                <w:color w:val="000000"/>
                <w:sz w:val="16"/>
              </w:rPr>
              <w:t>--</w:t>
            </w:r>
          </w:p>
        </w:tc>
        <w:tc>
          <w:tcPr>
            <w:tcW w:w="675"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6"/>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6"/>
              <w:jc w:val="right"/>
              <w:rPr>
                <w:rFonts w:ascii="Arial" w:eastAsia="Arial" w:hAnsi="Arial" w:cs="Arial"/>
                <w:color w:val="000000"/>
                <w:sz w:val="16"/>
              </w:rPr>
            </w:pPr>
            <w:r>
              <w:rPr>
                <w:rFonts w:ascii="Arial" w:eastAsia="Arial" w:hAnsi="Arial" w:cs="Arial"/>
                <w:color w:val="000000"/>
                <w:sz w:val="16"/>
              </w:rPr>
              <w:t>(3.612)</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6"/>
              <w:jc w:val="right"/>
              <w:rPr>
                <w:rFonts w:ascii="Arial" w:eastAsia="Arial" w:hAnsi="Arial" w:cs="Arial"/>
                <w:color w:val="000000"/>
                <w:sz w:val="16"/>
              </w:rPr>
            </w:pPr>
            <w:r>
              <w:rPr>
                <w:rFonts w:ascii="Arial" w:eastAsia="Arial" w:hAnsi="Arial" w:cs="Arial"/>
                <w:color w:val="000000"/>
                <w:sz w:val="16"/>
              </w:rPr>
              <w:t>(3.612)</w:t>
            </w: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67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6"/>
              <w:rPr>
                <w:rFonts w:ascii="Arial" w:eastAsia="Arial" w:hAnsi="Arial" w:cs="Arial"/>
                <w:b/>
                <w:color w:val="000000"/>
                <w:sz w:val="16"/>
              </w:rPr>
            </w:pPr>
            <w:r>
              <w:rPr>
                <w:rFonts w:ascii="Arial" w:eastAsia="Arial" w:hAnsi="Arial" w:cs="Arial"/>
                <w:b/>
                <w:color w:val="000000"/>
                <w:sz w:val="16"/>
              </w:rPr>
              <w:t>Saldos em 31.03.2017</w:t>
            </w:r>
          </w:p>
        </w:tc>
        <w:tc>
          <w:tcPr>
            <w:tcW w:w="93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9.633</w:t>
            </w:r>
          </w:p>
        </w:tc>
        <w:tc>
          <w:tcPr>
            <w:tcW w:w="67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094EC8" w:rsidRDefault="00094EC8">
            <w:pPr>
              <w:pStyle w:val="Normal6"/>
              <w:jc w:val="right"/>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(12.937)</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(3.304)</w:t>
            </w: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6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6"/>
              <w:rPr>
                <w:rFonts w:ascii="Arial" w:eastAsia="Arial" w:hAnsi="Arial" w:cs="Arial"/>
                <w:b/>
                <w:color w:val="000000"/>
                <w:sz w:val="16"/>
              </w:rPr>
            </w:pPr>
            <w:r>
              <w:rPr>
                <w:rFonts w:ascii="Arial" w:eastAsia="Arial" w:hAnsi="Arial" w:cs="Arial"/>
                <w:b/>
                <w:color w:val="000000"/>
                <w:sz w:val="16"/>
              </w:rPr>
              <w:t>Mutações do período</w:t>
            </w:r>
          </w:p>
        </w:tc>
        <w:tc>
          <w:tcPr>
            <w:tcW w:w="93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w:t>
            </w:r>
          </w:p>
        </w:tc>
        <w:tc>
          <w:tcPr>
            <w:tcW w:w="67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094EC8" w:rsidRDefault="00094EC8">
            <w:pPr>
              <w:pStyle w:val="Normal6"/>
              <w:jc w:val="right"/>
              <w:rPr>
                <w:rFonts w:ascii="Arial" w:eastAsia="Arial" w:hAnsi="Arial" w:cs="Arial"/>
                <w:b/>
                <w:color w:val="000000"/>
                <w:sz w:val="16"/>
              </w:rPr>
            </w:pPr>
          </w:p>
        </w:tc>
        <w:tc>
          <w:tcPr>
            <w:tcW w:w="12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(3.612)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(3.612)</w:t>
            </w: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67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094EC8" w:rsidRDefault="00E26DCC">
            <w:pPr>
              <w:pStyle w:val="Normal6"/>
              <w:rPr>
                <w:rFonts w:ascii="Arial" w:eastAsia="Arial" w:hAnsi="Arial" w:cs="Arial"/>
                <w:b/>
                <w:color w:val="000000"/>
                <w:sz w:val="16"/>
              </w:rPr>
            </w:pPr>
            <w:r>
              <w:rPr>
                <w:rFonts w:ascii="Arial" w:eastAsia="Arial" w:hAnsi="Arial" w:cs="Arial"/>
                <w:b/>
                <w:color w:val="000000"/>
                <w:sz w:val="16"/>
              </w:rPr>
              <w:t>Saldos em 31.12.2017</w:t>
            </w:r>
          </w:p>
        </w:tc>
        <w:tc>
          <w:tcPr>
            <w:tcW w:w="93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9.633</w:t>
            </w:r>
          </w:p>
        </w:tc>
        <w:tc>
          <w:tcPr>
            <w:tcW w:w="67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094EC8" w:rsidRDefault="00094EC8">
            <w:pPr>
              <w:pStyle w:val="Normal6"/>
              <w:jc w:val="right"/>
              <w:rPr>
                <w:rFonts w:ascii="Arial" w:eastAsia="Arial" w:hAnsi="Arial" w:cs="Arial"/>
                <w:b/>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(20.669)</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(11.036)</w:t>
            </w: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67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6"/>
              <w:rPr>
                <w:rFonts w:ascii="Arial" w:eastAsia="Arial" w:hAnsi="Arial" w:cs="Arial"/>
                <w:color w:val="000000"/>
                <w:sz w:val="16"/>
              </w:rPr>
            </w:pPr>
            <w:r>
              <w:rPr>
                <w:rFonts w:ascii="Arial" w:eastAsia="Arial" w:hAnsi="Arial" w:cs="Arial"/>
                <w:color w:val="000000"/>
                <w:sz w:val="16"/>
              </w:rPr>
              <w:t xml:space="preserve">Aumento de capital </w:t>
            </w:r>
          </w:p>
        </w:tc>
        <w:tc>
          <w:tcPr>
            <w:tcW w:w="93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color w:val="000000"/>
                <w:sz w:val="16"/>
              </w:rPr>
            </w:pPr>
            <w:r>
              <w:rPr>
                <w:rFonts w:ascii="Arial" w:eastAsia="Arial" w:hAnsi="Arial" w:cs="Arial"/>
                <w:color w:val="000000"/>
                <w:sz w:val="16"/>
              </w:rPr>
              <w:t>45.100</w:t>
            </w:r>
          </w:p>
        </w:tc>
        <w:tc>
          <w:tcPr>
            <w:tcW w:w="675"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color w:val="000000"/>
                <w:sz w:val="16"/>
              </w:rPr>
            </w:pPr>
            <w:r>
              <w:rPr>
                <w:rFonts w:ascii="Arial" w:eastAsia="Arial" w:hAnsi="Arial" w:cs="Arial"/>
                <w:color w:val="000000"/>
                <w:sz w:val="16"/>
              </w:rPr>
              <w:t>--</w:t>
            </w:r>
          </w:p>
        </w:tc>
        <w:tc>
          <w:tcPr>
            <w:tcW w:w="1095"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color w:val="000000"/>
                <w:sz w:val="16"/>
              </w:rPr>
            </w:pPr>
            <w:r>
              <w:rPr>
                <w:rFonts w:ascii="Arial" w:eastAsia="Arial" w:hAnsi="Arial" w:cs="Arial"/>
                <w:color w:val="000000"/>
                <w:sz w:val="16"/>
              </w:rPr>
              <w:t>45.100</w:t>
            </w: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670"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6"/>
              <w:rPr>
                <w:rFonts w:ascii="Arial" w:eastAsia="Arial" w:hAnsi="Arial" w:cs="Arial"/>
                <w:color w:val="000000"/>
                <w:sz w:val="16"/>
              </w:rPr>
            </w:pPr>
            <w:r>
              <w:rPr>
                <w:rFonts w:ascii="Arial" w:eastAsia="Arial" w:hAnsi="Arial" w:cs="Arial"/>
                <w:color w:val="000000"/>
                <w:sz w:val="16"/>
              </w:rPr>
              <w:t xml:space="preserve">Prejuízo líquido do período         </w:t>
            </w:r>
          </w:p>
        </w:tc>
        <w:tc>
          <w:tcPr>
            <w:tcW w:w="93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color w:val="000000"/>
                <w:sz w:val="16"/>
              </w:rPr>
            </w:pPr>
            <w:r>
              <w:rPr>
                <w:rFonts w:ascii="Arial" w:eastAsia="Arial" w:hAnsi="Arial" w:cs="Arial"/>
                <w:color w:val="000000"/>
                <w:sz w:val="16"/>
              </w:rPr>
              <w:t>--</w:t>
            </w:r>
          </w:p>
        </w:tc>
        <w:tc>
          <w:tcPr>
            <w:tcW w:w="675"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6"/>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6"/>
              <w:jc w:val="right"/>
              <w:rPr>
                <w:rFonts w:ascii="Arial" w:eastAsia="Arial" w:hAnsi="Arial" w:cs="Arial"/>
                <w:color w:val="000000"/>
                <w:sz w:val="16"/>
              </w:rPr>
            </w:pPr>
            <w:r>
              <w:rPr>
                <w:rFonts w:ascii="Arial" w:eastAsia="Arial" w:hAnsi="Arial" w:cs="Arial"/>
                <w:color w:val="000000"/>
                <w:sz w:val="16"/>
              </w:rPr>
              <w:t>(1.312)</w:t>
            </w:r>
          </w:p>
        </w:tc>
        <w:tc>
          <w:tcPr>
            <w:tcW w:w="1095"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6"/>
              <w:jc w:val="right"/>
              <w:rPr>
                <w:rFonts w:ascii="Arial" w:eastAsia="Arial" w:hAnsi="Arial" w:cs="Arial"/>
                <w:color w:val="000000"/>
                <w:sz w:val="16"/>
              </w:rPr>
            </w:pPr>
            <w:r>
              <w:rPr>
                <w:rFonts w:ascii="Arial" w:eastAsia="Arial" w:hAnsi="Arial" w:cs="Arial"/>
                <w:color w:val="000000"/>
                <w:sz w:val="16"/>
              </w:rPr>
              <w:t>(1.312)</w:t>
            </w: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67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6"/>
              <w:rPr>
                <w:rFonts w:ascii="Arial" w:eastAsia="Arial" w:hAnsi="Arial" w:cs="Arial"/>
                <w:b/>
                <w:color w:val="000000"/>
                <w:sz w:val="16"/>
              </w:rPr>
            </w:pPr>
            <w:r>
              <w:rPr>
                <w:rFonts w:ascii="Arial" w:eastAsia="Arial" w:hAnsi="Arial" w:cs="Arial"/>
                <w:b/>
                <w:color w:val="000000"/>
                <w:sz w:val="16"/>
              </w:rPr>
              <w:t>Saldos em 31.03.2018</w:t>
            </w:r>
          </w:p>
        </w:tc>
        <w:tc>
          <w:tcPr>
            <w:tcW w:w="93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54.733</w:t>
            </w:r>
          </w:p>
        </w:tc>
        <w:tc>
          <w:tcPr>
            <w:tcW w:w="67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094EC8" w:rsidRDefault="00094EC8">
            <w:pPr>
              <w:pStyle w:val="Normal6"/>
              <w:jc w:val="right"/>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(21.981)</w:t>
            </w:r>
          </w:p>
        </w:tc>
        <w:tc>
          <w:tcPr>
            <w:tcW w:w="109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32.752</w:t>
            </w: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6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6"/>
              <w:rPr>
                <w:rFonts w:ascii="Arial" w:eastAsia="Arial" w:hAnsi="Arial" w:cs="Arial"/>
                <w:b/>
                <w:color w:val="000000"/>
                <w:sz w:val="16"/>
              </w:rPr>
            </w:pPr>
            <w:r>
              <w:rPr>
                <w:rFonts w:ascii="Arial" w:eastAsia="Arial" w:hAnsi="Arial" w:cs="Arial"/>
                <w:b/>
                <w:color w:val="000000"/>
                <w:sz w:val="16"/>
              </w:rPr>
              <w:t>Mutações do período</w:t>
            </w:r>
          </w:p>
        </w:tc>
        <w:tc>
          <w:tcPr>
            <w:tcW w:w="93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45.100</w:t>
            </w:r>
          </w:p>
        </w:tc>
        <w:tc>
          <w:tcPr>
            <w:tcW w:w="67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094EC8" w:rsidRDefault="00094EC8">
            <w:pPr>
              <w:pStyle w:val="Normal6"/>
              <w:jc w:val="right"/>
              <w:rPr>
                <w:rFonts w:ascii="Arial" w:eastAsia="Arial" w:hAnsi="Arial" w:cs="Arial"/>
                <w:b/>
                <w:color w:val="000000"/>
                <w:sz w:val="16"/>
              </w:rPr>
            </w:pPr>
          </w:p>
        </w:tc>
        <w:tc>
          <w:tcPr>
            <w:tcW w:w="12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(1.312)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6"/>
              <w:jc w:val="right"/>
              <w:rPr>
                <w:rFonts w:ascii="Arial" w:eastAsia="Arial" w:hAnsi="Arial" w:cs="Arial"/>
                <w:b/>
                <w:color w:val="000000"/>
                <w:sz w:val="16"/>
              </w:rPr>
            </w:pPr>
            <w:r>
              <w:rPr>
                <w:rFonts w:ascii="Arial" w:eastAsia="Arial" w:hAnsi="Arial" w:cs="Arial"/>
                <w:b/>
                <w:color w:val="000000"/>
                <w:sz w:val="16"/>
              </w:rPr>
              <w:t>43.788</w:t>
            </w: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67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094EC8" w:rsidRDefault="00E26DCC">
            <w:pPr>
              <w:pStyle w:val="Normal6"/>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93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color w:val="000000"/>
                <w:sz w:val="16"/>
              </w:rPr>
            </w:pPr>
          </w:p>
        </w:tc>
        <w:tc>
          <w:tcPr>
            <w:tcW w:w="67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color w:val="000000"/>
                <w:sz w:val="16"/>
              </w:rPr>
            </w:pPr>
          </w:p>
        </w:tc>
        <w:tc>
          <w:tcPr>
            <w:tcW w:w="12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color w:val="000000"/>
                <w:sz w:val="16"/>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color w:val="000000"/>
                <w:sz w:val="16"/>
              </w:rPr>
            </w:pPr>
          </w:p>
        </w:tc>
      </w:tr>
      <w:tr w:rsidR="00094EC8" w:rsidTr="00B66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5670"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color w:val="000000"/>
                <w:sz w:val="16"/>
              </w:rPr>
            </w:pPr>
          </w:p>
        </w:tc>
        <w:tc>
          <w:tcPr>
            <w:tcW w:w="930"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color w:val="000000"/>
                <w:sz w:val="16"/>
              </w:rPr>
            </w:pPr>
          </w:p>
        </w:tc>
        <w:tc>
          <w:tcPr>
            <w:tcW w:w="67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color w:val="000000"/>
                <w:sz w:val="16"/>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rsidR="00094EC8" w:rsidRDefault="00094EC8">
            <w:pPr>
              <w:pStyle w:val="Normal6"/>
              <w:rPr>
                <w:rFonts w:ascii="Arial" w:eastAsia="Arial" w:hAnsi="Arial" w:cs="Arial"/>
                <w:color w:val="000000"/>
                <w:sz w:val="16"/>
              </w:rPr>
            </w:pPr>
          </w:p>
        </w:tc>
      </w:tr>
    </w:tbl>
    <w:tbl>
      <w:tblPr>
        <w:tblStyle w:val="CDMRange11"/>
        <w:tblW w:w="10050" w:type="dxa"/>
        <w:tblLayout w:type="fixed"/>
        <w:tblLook w:val="0600" w:firstRow="0" w:lastRow="0" w:firstColumn="0" w:lastColumn="0" w:noHBand="1" w:noVBand="1"/>
      </w:tblPr>
      <w:tblGrid>
        <w:gridCol w:w="6675"/>
        <w:gridCol w:w="600"/>
        <w:gridCol w:w="1380"/>
        <w:gridCol w:w="1395"/>
      </w:tblGrid>
      <w:tr w:rsidR="00094EC8">
        <w:trPr>
          <w:trHeight w:hRule="exact" w:val="225"/>
        </w:trPr>
        <w:tc>
          <w:tcPr>
            <w:tcW w:w="667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7"/>
              <w:pageBreakBefore/>
              <w:rPr>
                <w:rFonts w:ascii="Arial" w:eastAsia="Arial" w:hAnsi="Arial" w:cs="Arial"/>
                <w:b/>
                <w:color w:val="000000"/>
                <w:sz w:val="18"/>
              </w:rPr>
            </w:pPr>
            <w:r>
              <w:rPr>
                <w:rFonts w:ascii="Arial" w:eastAsia="Arial" w:hAnsi="Arial" w:cs="Arial"/>
                <w:b/>
                <w:color w:val="000000"/>
                <w:sz w:val="18"/>
              </w:rPr>
              <w:lastRenderedPageBreak/>
              <w:t>DEMOSTRAÇÃO DO VALOR ADICIONADO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7"/>
              <w:rPr>
                <w:rFonts w:ascii="Arial" w:eastAsia="Arial" w:hAnsi="Arial" w:cs="Arial"/>
                <w:b/>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7"/>
              <w:rPr>
                <w:rFonts w:ascii="Arial" w:eastAsia="Arial" w:hAnsi="Arial" w:cs="Arial"/>
                <w:b/>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7"/>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67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7"/>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7"/>
              <w:rPr>
                <w:rFonts w:ascii="Arial" w:eastAsia="Arial" w:hAnsi="Arial" w:cs="Arial"/>
                <w:color w:val="000000"/>
                <w:sz w:val="16"/>
              </w:rPr>
            </w:pPr>
          </w:p>
        </w:tc>
        <w:tc>
          <w:tcPr>
            <w:tcW w:w="277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7"/>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67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7"/>
              <w:rPr>
                <w:rFonts w:ascii="Arial" w:eastAsia="Arial" w:hAnsi="Arial" w:cs="Arial"/>
                <w:b/>
                <w:color w:val="00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7"/>
              <w:jc w:val="center"/>
              <w:rPr>
                <w:rFonts w:ascii="Arial" w:eastAsia="Arial" w:hAnsi="Arial" w:cs="Arial"/>
                <w:b/>
                <w:color w:val="000000"/>
                <w:sz w:val="16"/>
              </w:rPr>
            </w:pPr>
            <w:r>
              <w:rPr>
                <w:rFonts w:ascii="Arial" w:eastAsia="Arial" w:hAnsi="Arial" w:cs="Arial"/>
                <w:b/>
                <w:color w:val="000000"/>
                <w:sz w:val="16"/>
              </w:rPr>
              <w:t>Nota</w:t>
            </w:r>
          </w:p>
        </w:tc>
        <w:tc>
          <w:tcPr>
            <w:tcW w:w="13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1º trimestre/2018</w:t>
            </w:r>
          </w:p>
        </w:tc>
        <w:tc>
          <w:tcPr>
            <w:tcW w:w="13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7"/>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7"/>
              <w:rPr>
                <w:rFonts w:ascii="Arial" w:eastAsia="Arial" w:hAnsi="Arial" w:cs="Arial"/>
                <w:b/>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7"/>
              <w:rPr>
                <w:rFonts w:ascii="Arial" w:eastAsia="Arial" w:hAnsi="Arial" w:cs="Arial"/>
                <w:b/>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rsidR="00094EC8" w:rsidRDefault="00094EC8">
            <w:pPr>
              <w:pStyle w:val="Normal7"/>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 xml:space="preserve">RECEITAS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5.911</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4.261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Rendas de Serviços Prestados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6.274</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4.260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Provisão para Créditos de Liquidação Duvidosa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(96)</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(31)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Outras Receitas/(Despesas)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(267)</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32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67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INSUMOS ADQUIRIDOS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(1.270)</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(1.138)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Utilidades e Serviços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(473)</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(456)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Serviços Prestados por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(379)</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(458)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Viagens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(154)</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(24)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Condomínios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(67)</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(64)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Despesas Contratuais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center"/>
              <w:rPr>
                <w:rFonts w:ascii="Arial" w:eastAsia="Arial" w:hAnsi="Arial" w:cs="Arial"/>
                <w:color w:val="000000"/>
                <w:sz w:val="16"/>
              </w:rPr>
            </w:pPr>
            <w:r>
              <w:rPr>
                <w:rFonts w:ascii="Arial" w:eastAsia="Arial" w:hAnsi="Arial" w:cs="Arial"/>
                <w:color w:val="000000"/>
                <w:sz w:val="16"/>
              </w:rPr>
              <w:t>16.b</w:t>
            </w: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(57)</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(34)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Despesas de Vendas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center"/>
              <w:rPr>
                <w:rFonts w:ascii="Arial" w:eastAsia="Arial" w:hAnsi="Arial" w:cs="Arial"/>
                <w:color w:val="000000"/>
                <w:sz w:val="16"/>
              </w:rPr>
            </w:pPr>
            <w:r>
              <w:rPr>
                <w:rFonts w:ascii="Arial" w:eastAsia="Arial" w:hAnsi="Arial" w:cs="Arial"/>
                <w:color w:val="000000"/>
                <w:sz w:val="16"/>
              </w:rPr>
              <w:t>16.d</w:t>
            </w: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(54)</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Outros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(86)</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(99)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67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VALOR ADICIONADO BRUTO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b/>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4.641</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3.123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67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DEPRECIAÇÃO E AMORTIZAÇÃO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(133)</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(106)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0"/>
        </w:trPr>
        <w:tc>
          <w:tcPr>
            <w:tcW w:w="667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VALOR ADICIONADO LIQUIDO PRODUZIDO PELA ENTIDADE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4.508</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3.017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 xml:space="preserve"> VALOR ADICIONADO RECEBIDO EM TRANSFERÊNCIA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442</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188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Receitas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center"/>
              <w:rPr>
                <w:rFonts w:ascii="Arial" w:eastAsia="Arial" w:hAnsi="Arial" w:cs="Arial"/>
                <w:color w:val="000000"/>
                <w:sz w:val="16"/>
              </w:rPr>
            </w:pPr>
            <w:r>
              <w:rPr>
                <w:rFonts w:ascii="Arial" w:eastAsia="Arial" w:hAnsi="Arial" w:cs="Arial"/>
                <w:color w:val="000000"/>
                <w:sz w:val="16"/>
              </w:rPr>
              <w:t>17.a</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442</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188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VALOR ADICIONADO A DISTRIBUIR</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4.950</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3.205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VALOR ADICIONADO DISTRIBUÍDO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4.950</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3.205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PESSOAL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4.063</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3.821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Salários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2.415</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2.382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Benefícios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983</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684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FGTS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313</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360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Honorários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center"/>
              <w:rPr>
                <w:rFonts w:ascii="Arial" w:eastAsia="Arial" w:hAnsi="Arial" w:cs="Arial"/>
                <w:color w:val="000000"/>
                <w:sz w:val="16"/>
              </w:rPr>
            </w:pPr>
            <w:r>
              <w:rPr>
                <w:rFonts w:ascii="Arial" w:eastAsia="Arial" w:hAnsi="Arial" w:cs="Arial"/>
                <w:color w:val="000000"/>
                <w:sz w:val="16"/>
              </w:rPr>
              <w:t>16.b</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257</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223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Remuneração Variável Anual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center"/>
              <w:rPr>
                <w:rFonts w:ascii="Arial" w:eastAsia="Arial" w:hAnsi="Arial" w:cs="Arial"/>
                <w:color w:val="000000"/>
                <w:sz w:val="16"/>
              </w:rPr>
            </w:pPr>
            <w:r>
              <w:rPr>
                <w:rFonts w:ascii="Arial" w:eastAsia="Arial" w:hAnsi="Arial" w:cs="Arial"/>
                <w:color w:val="000000"/>
                <w:sz w:val="16"/>
              </w:rPr>
              <w:t>16.b</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95</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172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IMPOSTOS, TAXAS E CONTRIBUIÇÕES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1.232</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1.080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Federais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1.020</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877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Municipais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center"/>
              <w:rPr>
                <w:rFonts w:ascii="Arial" w:eastAsia="Arial" w:hAnsi="Arial" w:cs="Arial"/>
                <w:color w:val="000000"/>
                <w:sz w:val="16"/>
              </w:rPr>
            </w:pPr>
            <w:r>
              <w:rPr>
                <w:rFonts w:ascii="Arial" w:eastAsia="Arial" w:hAnsi="Arial" w:cs="Arial"/>
                <w:color w:val="000000"/>
                <w:sz w:val="16"/>
              </w:rPr>
              <w:t>19.a</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212</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203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REMUNERAÇÃO DE CAPITAIS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967</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1.916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Despesas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center"/>
              <w:rPr>
                <w:rFonts w:ascii="Arial" w:eastAsia="Arial" w:hAnsi="Arial" w:cs="Arial"/>
                <w:color w:val="000000"/>
                <w:sz w:val="16"/>
              </w:rPr>
            </w:pPr>
            <w:r>
              <w:rPr>
                <w:rFonts w:ascii="Arial" w:eastAsia="Arial" w:hAnsi="Arial" w:cs="Arial"/>
                <w:color w:val="000000"/>
                <w:sz w:val="16"/>
              </w:rPr>
              <w:t>17.b</w:t>
            </w: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436</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1.336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Alugueis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531</w:t>
            </w:r>
          </w:p>
        </w:tc>
        <w:tc>
          <w:tcPr>
            <w:tcW w:w="139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580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c>
          <w:tcPr>
            <w:tcW w:w="139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b/>
                <w:color w:val="000000"/>
                <w:sz w:val="16"/>
              </w:rPr>
            </w:pPr>
            <w:r>
              <w:rPr>
                <w:rFonts w:ascii="Arial" w:eastAsia="Arial" w:hAnsi="Arial" w:cs="Arial"/>
                <w:b/>
                <w:color w:val="000000"/>
                <w:sz w:val="16"/>
              </w:rPr>
              <w:t>REMUNERAÇÃO DE CAPITAIS PRÓPRIOS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(1.312)</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b/>
                <w:color w:val="000000"/>
                <w:sz w:val="16"/>
              </w:rPr>
            </w:pPr>
            <w:r>
              <w:rPr>
                <w:rFonts w:ascii="Arial" w:eastAsia="Arial" w:hAnsi="Arial" w:cs="Arial"/>
                <w:b/>
                <w:color w:val="000000"/>
                <w:sz w:val="16"/>
              </w:rPr>
              <w:t>(3.612)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rPr>
                <w:rFonts w:ascii="Arial" w:eastAsia="Arial" w:hAnsi="Arial" w:cs="Arial"/>
                <w:color w:val="000000"/>
                <w:sz w:val="16"/>
              </w:rPr>
            </w:pPr>
            <w:r>
              <w:rPr>
                <w:rFonts w:ascii="Arial" w:eastAsia="Arial" w:hAnsi="Arial" w:cs="Arial"/>
                <w:color w:val="000000"/>
                <w:sz w:val="16"/>
              </w:rPr>
              <w:t xml:space="preserve">  Prejuízo Apurado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(1.312)</w:t>
            </w:r>
          </w:p>
        </w:tc>
        <w:tc>
          <w:tcPr>
            <w:tcW w:w="1395"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7"/>
              <w:jc w:val="right"/>
              <w:rPr>
                <w:rFonts w:ascii="Arial" w:eastAsia="Arial" w:hAnsi="Arial" w:cs="Arial"/>
                <w:color w:val="000000"/>
                <w:sz w:val="16"/>
              </w:rPr>
            </w:pPr>
            <w:r>
              <w:rPr>
                <w:rFonts w:ascii="Arial" w:eastAsia="Arial" w:hAnsi="Arial" w:cs="Arial"/>
                <w:color w:val="000000"/>
                <w:sz w:val="16"/>
              </w:rPr>
              <w:t>(3.612)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6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7"/>
              <w:rPr>
                <w:rFonts w:ascii="Arial" w:eastAsia="Arial" w:hAnsi="Arial" w:cs="Arial"/>
                <w:i/>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7"/>
              <w:jc w:val="center"/>
              <w:rPr>
                <w:rFonts w:ascii="Arial" w:eastAsia="Arial" w:hAnsi="Arial" w:cs="Arial"/>
                <w:color w:val="000000"/>
                <w:sz w:val="16"/>
              </w:rPr>
            </w:pPr>
          </w:p>
        </w:tc>
        <w:tc>
          <w:tcPr>
            <w:tcW w:w="138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c>
          <w:tcPr>
            <w:tcW w:w="139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7"/>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10050" w:type="dxa"/>
            <w:gridSpan w:val="4"/>
            <w:tcBorders>
              <w:top w:val="single" w:sz="4" w:space="0" w:color="000000"/>
              <w:left w:val="nil"/>
              <w:bottom w:val="nil"/>
              <w:right w:val="nil"/>
              <w:tl2br w:val="nil"/>
              <w:tr2bl w:val="nil"/>
            </w:tcBorders>
            <w:shd w:val="clear" w:color="auto" w:fill="auto"/>
            <w:noWrap/>
            <w:tcMar>
              <w:left w:w="40" w:type="dxa"/>
              <w:right w:w="40" w:type="dxa"/>
            </w:tcMar>
            <w:vAlign w:val="bottom"/>
          </w:tcPr>
          <w:p w:rsidR="00094EC8" w:rsidRDefault="00E26DCC">
            <w:pPr>
              <w:pStyle w:val="Normal7"/>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r>
    </w:tbl>
    <w:p w:rsidR="00094EC8" w:rsidRDefault="00094EC8">
      <w:pPr>
        <w:sectPr w:rsidR="00094EC8">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134" w:bottom="1134" w:left="1134" w:header="567" w:footer="851" w:gutter="0"/>
          <w:pgBorders>
            <w:top w:val="nil"/>
            <w:left w:val="nil"/>
            <w:bottom w:val="nil"/>
            <w:right w:val="nil"/>
          </w:pgBorders>
          <w:pgNumType w:start="1"/>
          <w:cols w:space="708"/>
        </w:sectPr>
      </w:pPr>
    </w:p>
    <w:p w:rsidR="00EA7806" w:rsidRPr="00FC3161" w:rsidRDefault="00E26DCC" w:rsidP="00EA7806">
      <w:pPr>
        <w:pStyle w:val="02-TtulodeNota"/>
        <w:pageBreakBefore/>
        <w:numPr>
          <w:ilvl w:val="0"/>
          <w:numId w:val="0"/>
        </w:numPr>
        <w:pBdr>
          <w:top w:val="nil"/>
          <w:left w:val="nil"/>
          <w:bottom w:val="nil"/>
          <w:right w:val="nil"/>
          <w:between w:val="nil"/>
          <w:bar w:val="nil"/>
        </w:pBdr>
        <w:ind w:left="454" w:hanging="454"/>
        <w:rPr>
          <w:rFonts w:eastAsia="Times New Roman"/>
          <w:bdr w:val="nil"/>
        </w:rPr>
      </w:pPr>
      <w:r w:rsidRPr="006E3DB4">
        <w:rPr>
          <w:rFonts w:eastAsia="Times New Roman"/>
          <w:bdr w:val="nil"/>
        </w:rPr>
        <w:lastRenderedPageBreak/>
        <w:t>1</w:t>
      </w:r>
      <w:r>
        <w:rPr>
          <w:rFonts w:eastAsia="Times New Roman"/>
          <w:bdr w:val="nil"/>
        </w:rPr>
        <w:t xml:space="preserve"> - </w:t>
      </w:r>
      <w:r w:rsidRPr="00FC3161">
        <w:rPr>
          <w:rFonts w:eastAsia="Times New Roman"/>
          <w:bdr w:val="nil"/>
        </w:rPr>
        <w:t>A BB TURISMO E SUA</w:t>
      </w:r>
      <w:r>
        <w:rPr>
          <w:rFonts w:eastAsia="Times New Roman"/>
          <w:bdr w:val="nil"/>
        </w:rPr>
        <w:t>S</w:t>
      </w:r>
      <w:r w:rsidRPr="00FC3161">
        <w:rPr>
          <w:rFonts w:eastAsia="Times New Roman"/>
          <w:bdr w:val="nil"/>
        </w:rPr>
        <w:t xml:space="preserve"> OPERAÇÕES</w:t>
      </w:r>
    </w:p>
    <w:p w:rsidR="00EA7806" w:rsidRDefault="00E26DCC" w:rsidP="00EA7806">
      <w:pPr>
        <w:pStyle w:val="01-Textonormal"/>
        <w:pBdr>
          <w:top w:val="nil"/>
          <w:left w:val="nil"/>
          <w:bottom w:val="nil"/>
          <w:right w:val="nil"/>
          <w:between w:val="nil"/>
          <w:bar w:val="nil"/>
        </w:pBdr>
        <w:spacing w:after="0"/>
        <w:rPr>
          <w:rFonts w:eastAsia="Times New Roman"/>
          <w:bdr w:val="nil"/>
        </w:rPr>
      </w:pPr>
      <w:r w:rsidRPr="00FC3161">
        <w:rPr>
          <w:rFonts w:eastAsia="Times New Roman"/>
          <w:bdr w:val="nil"/>
        </w:rPr>
        <w:t xml:space="preserve">A BBTUR – Viagens e Turismo LTDA. (BB Turismo) é uma sociedade por cotas de responsabilidade limitada, subsidiária indireta integral do Banco do Brasil S.A., constituída em 08.11.1982, e sua matriz </w:t>
      </w:r>
      <w:r w:rsidRPr="00B17567">
        <w:rPr>
          <w:rFonts w:eastAsia="Times New Roman"/>
          <w:bdr w:val="nil"/>
        </w:rPr>
        <w:t xml:space="preserve">está localizada no </w:t>
      </w:r>
      <w:r w:rsidRPr="00FC3161">
        <w:rPr>
          <w:rFonts w:eastAsia="Times New Roman"/>
          <w:bdr w:val="nil"/>
        </w:rPr>
        <w:t>Setor Bancário Sul</w:t>
      </w:r>
      <w:r w:rsidRPr="00FC3161">
        <w:rPr>
          <w:rFonts w:eastAsia="Times New Roman"/>
          <w:color w:val="1F497D"/>
          <w:bdr w:val="nil"/>
        </w:rPr>
        <w:t xml:space="preserve"> </w:t>
      </w:r>
      <w:r w:rsidRPr="00FC3161">
        <w:rPr>
          <w:rFonts w:eastAsia="Times New Roman"/>
          <w:bdr w:val="nil"/>
        </w:rPr>
        <w:t xml:space="preserve">Quadra 02, Bloco Q, Centro Empresarial João Carlos Saad, Salas </w:t>
      </w:r>
      <w:r>
        <w:rPr>
          <w:rFonts w:eastAsia="Times New Roman"/>
          <w:bdr w:val="nil"/>
        </w:rPr>
        <w:t xml:space="preserve">de </w:t>
      </w:r>
      <w:r w:rsidRPr="00FC3161">
        <w:rPr>
          <w:rFonts w:eastAsia="Times New Roman"/>
          <w:bdr w:val="nil"/>
        </w:rPr>
        <w:t>1201 a 1211, Brasília, Distrito Federal, Brasil.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w:t>
      </w:r>
      <w:r>
        <w:rPr>
          <w:rFonts w:eastAsia="Times New Roman"/>
          <w:bdr w:val="nil"/>
        </w:rPr>
        <w:t xml:space="preserve"> </w:t>
      </w:r>
    </w:p>
    <w:p w:rsidR="00EA7806" w:rsidRDefault="00E26DCC" w:rsidP="00EA7806">
      <w:pPr>
        <w:pStyle w:val="01-Textonormal"/>
        <w:pBdr>
          <w:top w:val="nil"/>
          <w:left w:val="nil"/>
          <w:bottom w:val="nil"/>
          <w:right w:val="nil"/>
          <w:between w:val="nil"/>
          <w:bar w:val="nil"/>
        </w:pBdr>
        <w:spacing w:after="0"/>
        <w:rPr>
          <w:rFonts w:eastAsia="Times New Roman"/>
          <w:bdr w:val="nil"/>
        </w:rPr>
      </w:pPr>
      <w:r w:rsidRPr="00F14F47">
        <w:rPr>
          <w:rFonts w:eastAsia="Times New Roman"/>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C3161">
        <w:rPr>
          <w:rFonts w:eastAsia="Times New Roman"/>
          <w:bdr w:val="nil"/>
        </w:rPr>
        <w:t xml:space="preserve"> </w:t>
      </w:r>
    </w:p>
    <w:p w:rsidR="00094EC8" w:rsidRDefault="00094EC8">
      <w:pPr>
        <w:pBdr>
          <w:top w:val="nil"/>
          <w:left w:val="nil"/>
          <w:bottom w:val="nil"/>
          <w:right w:val="nil"/>
          <w:between w:val="nil"/>
          <w:bar w:val="nil"/>
        </w:pBdr>
        <w:spacing w:before="0" w:after="200"/>
        <w:jc w:val="left"/>
        <w:rPr>
          <w:sz w:val="22"/>
          <w:szCs w:val="22"/>
          <w:bdr w:val="nil"/>
        </w:rPr>
      </w:pPr>
    </w:p>
    <w:p w:rsidR="00EA7806" w:rsidRPr="00D80892" w:rsidRDefault="00E26DCC" w:rsidP="00EA7806">
      <w:pPr>
        <w:pStyle w:val="02-TtulodeNota"/>
        <w:numPr>
          <w:ilvl w:val="0"/>
          <w:numId w:val="0"/>
        </w:numPr>
        <w:pBdr>
          <w:top w:val="nil"/>
          <w:left w:val="nil"/>
          <w:bottom w:val="nil"/>
          <w:right w:val="nil"/>
          <w:between w:val="nil"/>
          <w:bar w:val="nil"/>
        </w:pBdr>
        <w:spacing w:before="0"/>
        <w:ind w:left="454" w:hanging="454"/>
        <w:rPr>
          <w:rFonts w:eastAsia="Times New Roman"/>
          <w:bdr w:val="nil"/>
        </w:rPr>
      </w:pPr>
      <w:r w:rsidRPr="00D43FC4">
        <w:rPr>
          <w:rFonts w:eastAsia="Times New Roman"/>
          <w:szCs w:val="20"/>
          <w:bdr w:val="nil"/>
        </w:rPr>
        <w:t>2</w:t>
      </w:r>
      <w:r>
        <w:rPr>
          <w:rFonts w:eastAsia="Times New Roman"/>
          <w:szCs w:val="20"/>
          <w:bdr w:val="nil"/>
        </w:rPr>
        <w:t xml:space="preserve"> - </w:t>
      </w:r>
      <w:r w:rsidRPr="00D80892">
        <w:rPr>
          <w:rFonts w:eastAsia="Times New Roman"/>
          <w:szCs w:val="20"/>
          <w:bdr w:val="nil"/>
        </w:rPr>
        <w:t>Apresentação das Demonstrações Contábeis</w:t>
      </w:r>
    </w:p>
    <w:p w:rsidR="00EA7806" w:rsidRPr="00D80892" w:rsidRDefault="00E26DCC" w:rsidP="00EA7806">
      <w:pPr>
        <w:pStyle w:val="01-Textonormal"/>
        <w:pBdr>
          <w:top w:val="nil"/>
          <w:left w:val="nil"/>
          <w:bottom w:val="nil"/>
          <w:right w:val="nil"/>
          <w:between w:val="nil"/>
          <w:bar w:val="nil"/>
        </w:pBdr>
        <w:rPr>
          <w:rFonts w:eastAsia="Times New Roman"/>
          <w:bdr w:val="nil"/>
        </w:rPr>
      </w:pPr>
      <w:r w:rsidRPr="00D80892">
        <w:rPr>
          <w:rFonts w:eastAsia="Times New Roman"/>
          <w:bdr w:val="nil"/>
        </w:rPr>
        <w:t>As demonstrações contábeis foram elaboradas a partir de diretrizes contábeis emanadas da Lei das Sociedades por Ações e estão apresentadas de acordo com as práticas contábeis adotadas no Brasil</w:t>
      </w:r>
      <w:r>
        <w:rPr>
          <w:rFonts w:eastAsia="Times New Roman"/>
          <w:bdr w:val="nil"/>
        </w:rPr>
        <w:t>,</w:t>
      </w:r>
      <w:r w:rsidRPr="00D80892">
        <w:rPr>
          <w:rFonts w:eastAsia="Times New Roman"/>
          <w:bdr w:val="nil"/>
        </w:rPr>
        <w:t xml:space="preserve"> que compreendem os pronunciamentos do Comitê de Pronuncia</w:t>
      </w:r>
      <w:r>
        <w:rPr>
          <w:rFonts w:eastAsia="Times New Roman"/>
          <w:bdr w:val="nil"/>
        </w:rPr>
        <w:t>mentos Contábeis (CPC), aprovado</w:t>
      </w:r>
      <w:r w:rsidRPr="00D80892">
        <w:rPr>
          <w:rFonts w:eastAsia="Times New Roman"/>
          <w:bdr w:val="nil"/>
        </w:rPr>
        <w:t>s pelo Conselho</w:t>
      </w:r>
      <w:r w:rsidR="00F87913">
        <w:rPr>
          <w:rFonts w:eastAsia="Times New Roman"/>
          <w:bdr w:val="nil"/>
        </w:rPr>
        <w:t xml:space="preserve"> Federal de Contabilidade (CFC) e pela Comissão de Valores Mobiliários (CVM).</w:t>
      </w:r>
    </w:p>
    <w:p w:rsidR="00EA7806" w:rsidRDefault="00E26DCC" w:rsidP="00EA7806">
      <w:pPr>
        <w:pStyle w:val="01-Textonormal"/>
        <w:pBdr>
          <w:top w:val="nil"/>
          <w:left w:val="nil"/>
          <w:bottom w:val="nil"/>
          <w:right w:val="nil"/>
          <w:between w:val="nil"/>
          <w:bar w:val="nil"/>
        </w:pBdr>
        <w:rPr>
          <w:rFonts w:eastAsia="Times New Roman"/>
          <w:bdr w:val="nil"/>
        </w:rPr>
      </w:pPr>
      <w:r w:rsidRPr="00372410">
        <w:rPr>
          <w:rFonts w:eastAsia="Times New Roman"/>
          <w:bdr w:val="nil"/>
        </w:rPr>
        <w:t xml:space="preserve">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w:t>
      </w:r>
      <w:r w:rsidRPr="00B32FCE">
        <w:rPr>
          <w:rFonts w:eastAsia="Times New Roman"/>
          <w:bdr w:val="nil"/>
        </w:rPr>
        <w:t xml:space="preserve">duvidosa </w:t>
      </w:r>
      <w:r w:rsidRPr="00415C1C">
        <w:rPr>
          <w:rFonts w:eastAsia="Times New Roman"/>
          <w:bdr w:val="nil"/>
        </w:rPr>
        <w:t xml:space="preserve">(Nota 5), </w:t>
      </w:r>
      <w:r w:rsidRPr="00B32FCE">
        <w:rPr>
          <w:rFonts w:eastAsia="Times New Roman"/>
          <w:bdr w:val="nil"/>
        </w:rPr>
        <w:t xml:space="preserve">vida útil dos ativos </w:t>
      </w:r>
      <w:r w:rsidRPr="00415C1C">
        <w:rPr>
          <w:rFonts w:eastAsia="Times New Roman"/>
          <w:bdr w:val="nil"/>
        </w:rPr>
        <w:t xml:space="preserve">imobilizados (Nota 7), </w:t>
      </w:r>
      <w:r w:rsidRPr="00B32FCE">
        <w:rPr>
          <w:rFonts w:eastAsia="Times New Roman"/>
          <w:bdr w:val="nil"/>
        </w:rPr>
        <w:t xml:space="preserve">ativos </w:t>
      </w:r>
      <w:r w:rsidRPr="00E82EEA">
        <w:rPr>
          <w:rFonts w:eastAsia="Times New Roman"/>
          <w:bdr w:val="nil"/>
        </w:rPr>
        <w:t xml:space="preserve">fiscais diferidos </w:t>
      </w:r>
      <w:r w:rsidRPr="00415C1C">
        <w:rPr>
          <w:rFonts w:eastAsia="Times New Roman"/>
          <w:bdr w:val="nil"/>
        </w:rPr>
        <w:t xml:space="preserve">(Nota 19.b) </w:t>
      </w:r>
      <w:r w:rsidRPr="00B32FCE">
        <w:rPr>
          <w:rFonts w:eastAsia="Times New Roman"/>
          <w:bdr w:val="nil"/>
        </w:rPr>
        <w:t xml:space="preserve">e provisões para demandas cíveis, trabalhistas e fiscais </w:t>
      </w:r>
      <w:r w:rsidRPr="00415C1C">
        <w:rPr>
          <w:rFonts w:eastAsia="Times New Roman"/>
          <w:bdr w:val="nil"/>
        </w:rPr>
        <w:t xml:space="preserve">(Nota 23). </w:t>
      </w:r>
      <w:r w:rsidRPr="00B32FCE">
        <w:rPr>
          <w:rFonts w:eastAsia="Times New Roman"/>
          <w:bdr w:val="nil"/>
        </w:rPr>
        <w:t xml:space="preserve">Os valores definitivos das transações envolvendo </w:t>
      </w:r>
      <w:r w:rsidRPr="00372410">
        <w:rPr>
          <w:rFonts w:eastAsia="Times New Roman"/>
          <w:bdr w:val="nil"/>
        </w:rPr>
        <w:t>essas estimativas somente são conhecidos por ocasião da sua liquidação.</w:t>
      </w:r>
    </w:p>
    <w:p w:rsidR="00EA7806" w:rsidRPr="00732FC3" w:rsidRDefault="00E26DCC" w:rsidP="00EA7806">
      <w:pPr>
        <w:pStyle w:val="01-Textonormal"/>
        <w:keepNext/>
        <w:keepLines/>
        <w:widowControl w:val="0"/>
        <w:pBdr>
          <w:top w:val="nil"/>
          <w:left w:val="nil"/>
          <w:bottom w:val="nil"/>
          <w:right w:val="nil"/>
          <w:between w:val="nil"/>
          <w:bar w:val="nil"/>
        </w:pBdr>
        <w:suppressAutoHyphens w:val="0"/>
        <w:spacing w:after="0"/>
        <w:rPr>
          <w:rFonts w:eastAsia="Times New Roman"/>
          <w:bdr w:val="nil"/>
        </w:rPr>
      </w:pPr>
      <w:r w:rsidRPr="00372410">
        <w:rPr>
          <w:rFonts w:eastAsia="Times New Roman"/>
          <w:bdr w:val="nil"/>
        </w:rPr>
        <w:t xml:space="preserve">As demonstrações contábeis foram aprovadas pela Diretoria </w:t>
      </w:r>
      <w:r w:rsidRPr="00B32FCE">
        <w:rPr>
          <w:rFonts w:eastAsia="Times New Roman"/>
          <w:bdr w:val="nil"/>
        </w:rPr>
        <w:t xml:space="preserve">em </w:t>
      </w:r>
      <w:r w:rsidR="00906D9F">
        <w:rPr>
          <w:rFonts w:eastAsia="Times New Roman"/>
          <w:bdr w:val="nil"/>
        </w:rPr>
        <w:t>25</w:t>
      </w:r>
      <w:r w:rsidRPr="00732FC3">
        <w:rPr>
          <w:rFonts w:eastAsia="Times New Roman"/>
          <w:bdr w:val="nil"/>
        </w:rPr>
        <w:t>.05.2018.</w:t>
      </w:r>
    </w:p>
    <w:p w:rsidR="00094EC8" w:rsidRDefault="00094EC8">
      <w:pPr>
        <w:pStyle w:val="Normal8"/>
      </w:pPr>
    </w:p>
    <w:p w:rsidR="00EA7806" w:rsidRPr="00663A5C" w:rsidRDefault="00E26DCC" w:rsidP="00EA7806">
      <w:pPr>
        <w:pStyle w:val="02-TtulodeNota0"/>
        <w:numPr>
          <w:ilvl w:val="0"/>
          <w:numId w:val="0"/>
        </w:numPr>
        <w:ind w:left="454" w:hanging="454"/>
      </w:pPr>
      <w:r w:rsidRPr="007254B1">
        <w:t>3</w:t>
      </w:r>
      <w:r>
        <w:t xml:space="preserve"> - </w:t>
      </w:r>
      <w:r w:rsidRPr="00663A5C">
        <w:t>Resumo das Principais Práticas Contábeis</w:t>
      </w:r>
    </w:p>
    <w:p w:rsidR="00EA7806" w:rsidRDefault="00E26DCC" w:rsidP="00EA7806">
      <w:pPr>
        <w:pStyle w:val="01-Textonormal0"/>
      </w:pPr>
      <w:r>
        <w:t>As políticas contábeis adotadas pela BB Turismo são aplicadas de forma consistente em todos os períodos apresentados nestas demonstrações contábeis.</w:t>
      </w:r>
    </w:p>
    <w:p w:rsidR="00EA7806" w:rsidRPr="00663A5C" w:rsidRDefault="00E26DCC" w:rsidP="00EA7806">
      <w:pPr>
        <w:pStyle w:val="03-SubttulodeNota"/>
      </w:pPr>
      <w:r w:rsidRPr="00663A5C">
        <w:t>Apuração do Resultado</w:t>
      </w:r>
    </w:p>
    <w:p w:rsidR="00EA7806" w:rsidRDefault="00E26DCC" w:rsidP="00EA7806">
      <w:pPr>
        <w:pStyle w:val="01-Textonormal0"/>
      </w:pPr>
      <w:r w:rsidRPr="00663A5C">
        <w:t>As receitas e despesas são registradas de acordo com o regime de competência. As rendas de comissões de passagens aéreas decorrentes do agenciamento de viagens são reconhecidas no ato da emissão do bilhete aéreo. As demais comissões de serviços no país relativas à organização de eventos, intermediação de hospedagens, locação de veículos e incentivos fixos de passagens aéreas são reconhecidas por ocasião da prestação de contas pelos fornecedores dos serviços.</w:t>
      </w:r>
    </w:p>
    <w:p w:rsidR="00EA7806" w:rsidRPr="00A366E5" w:rsidRDefault="00E26DCC" w:rsidP="00EA7806">
      <w:pPr>
        <w:pStyle w:val="03-SubttulodeNota"/>
      </w:pPr>
      <w:r w:rsidRPr="00A366E5">
        <w:t>Receita de Contrato com Cliente</w:t>
      </w:r>
    </w:p>
    <w:p w:rsidR="00EA7806" w:rsidRDefault="00E26DCC" w:rsidP="00EA7806">
      <w:pPr>
        <w:pStyle w:val="01-Textonormal1"/>
      </w:pPr>
      <w:r>
        <w:t>A partir de 1º de janeiro de 2018, a BB Turismo passou a reconhecer receitas de contratos com clientes em conformidade com o CPC 47 – Receita de Contrato com Cliente, que substituiu e revogou o CPC 30 – Receitas e as interpretações a ele relacionadas.</w:t>
      </w:r>
    </w:p>
    <w:p w:rsidR="00EA7806" w:rsidRDefault="00E26DCC" w:rsidP="00EA7806">
      <w:pPr>
        <w:pStyle w:val="01-Textonormal1"/>
      </w:pPr>
      <w:r>
        <w:t xml:space="preserve">O CPC 47 estabelece uma estrutura abrangente para determinar se, quando e por quanto serão reconhecidas as receitas de contratos. Assim, o reconhecimento de receitas deve ocorrer por meio de cinco etapas: i) identificação dos contratos com um cliente; </w:t>
      </w:r>
      <w:proofErr w:type="spellStart"/>
      <w:r>
        <w:t>ii</w:t>
      </w:r>
      <w:proofErr w:type="spellEnd"/>
      <w:r>
        <w:t xml:space="preserve">) identificação das obrigações de desempenho no contrato; </w:t>
      </w:r>
      <w:proofErr w:type="spellStart"/>
      <w:r>
        <w:t>iii</w:t>
      </w:r>
      <w:proofErr w:type="spellEnd"/>
      <w:r>
        <w:t xml:space="preserve">) determinação do preço da </w:t>
      </w:r>
      <w:proofErr w:type="gramStart"/>
      <w:r>
        <w:t>transação;</w:t>
      </w:r>
      <w:r w:rsidR="003542CE">
        <w:t xml:space="preserve">   </w:t>
      </w:r>
      <w:proofErr w:type="gramEnd"/>
      <w:r w:rsidR="003542CE">
        <w:t xml:space="preserve"> </w:t>
      </w:r>
      <w:r>
        <w:t xml:space="preserve"> </w:t>
      </w:r>
      <w:proofErr w:type="spellStart"/>
      <w:r>
        <w:lastRenderedPageBreak/>
        <w:t>iv</w:t>
      </w:r>
      <w:proofErr w:type="spellEnd"/>
      <w:r>
        <w:t>) alocação do preço da transação às obrigações de desempenho no contrato; v) reconhecimento da receita quando, ou à medida que, a empresa satisfizer uma obrigação de desempenho.</w:t>
      </w:r>
    </w:p>
    <w:p w:rsidR="00EA7806" w:rsidRDefault="00E26DCC" w:rsidP="00EA7806">
      <w:pPr>
        <w:pStyle w:val="01-Textonormal1"/>
      </w:pPr>
      <w:r>
        <w:t>A BB Turismo mantém contrato</w:t>
      </w:r>
      <w:r w:rsidR="001C36A3">
        <w:t>s</w:t>
      </w:r>
      <w:r>
        <w:t xml:space="preserve"> de prestação de serviço na gestão de eventos e viagens corporativas e comerciais intermediando os serviços de hospedagem e de emissão de passagens aéreas.</w:t>
      </w:r>
    </w:p>
    <w:p w:rsidR="00EA7806" w:rsidRDefault="00E26DCC" w:rsidP="00EA7806">
      <w:pPr>
        <w:pStyle w:val="01-Textonormal1"/>
      </w:pPr>
      <w:r>
        <w:t>Sob o CPC 30, a receita de prestação de serviço era apurada e reconhecida com base na performance mensal apresentada pela BB Turismo, quando as seguintes condições eram satisfeitas: (i) o valor da receita pode ser mensurado com confiabilidade; (</w:t>
      </w:r>
      <w:proofErr w:type="spellStart"/>
      <w:r>
        <w:t>ii</w:t>
      </w:r>
      <w:proofErr w:type="spellEnd"/>
      <w:r>
        <w:t>) é provável que benefícios econômicos associados à transação fluirão para a entidade; e (</w:t>
      </w:r>
      <w:proofErr w:type="spellStart"/>
      <w:r>
        <w:t>iii</w:t>
      </w:r>
      <w:proofErr w:type="spellEnd"/>
      <w:r>
        <w:t>) as despesas incorridas com a transação podem ser mensuradas com confiabilidade.</w:t>
      </w:r>
    </w:p>
    <w:p w:rsidR="00EA7806" w:rsidRDefault="00E26DCC" w:rsidP="00EA7806">
      <w:pPr>
        <w:pStyle w:val="01-Textonormal1"/>
      </w:pPr>
      <w:r>
        <w:t>Sob o CPC 47, a receita de prestação de serviço é reconhecida no momento em que (i) é cumprida a obrigação de desempenho prevista no contrato e; (</w:t>
      </w:r>
      <w:proofErr w:type="spellStart"/>
      <w:r>
        <w:t>ii</w:t>
      </w:r>
      <w:proofErr w:type="spellEnd"/>
      <w:r>
        <w:t xml:space="preserve">) é entregue o serviço prometido ao cliente, sendo essa receita apurada e reconhecida com base na formalização contratual com o cliente. </w:t>
      </w:r>
    </w:p>
    <w:p w:rsidR="00EA7806" w:rsidRDefault="00E26DCC" w:rsidP="00EA7806">
      <w:pPr>
        <w:pStyle w:val="01-Textonormal1"/>
        <w:rPr>
          <w:color w:val="000000"/>
        </w:rPr>
      </w:pPr>
      <w:r>
        <w:rPr>
          <w:color w:val="000000"/>
        </w:rPr>
        <w:t xml:space="preserve">Dessa forma, </w:t>
      </w:r>
      <w:r>
        <w:t>a adoção do CPC 47 não implicou mudanças significativas aos processos da BB Turismo e não foram identificados impactos no patrimônio ou no resultado da empresa.</w:t>
      </w:r>
      <w:r>
        <w:rPr>
          <w:color w:val="000000"/>
        </w:rPr>
        <w:t xml:space="preserve"> </w:t>
      </w:r>
    </w:p>
    <w:p w:rsidR="00EA7806" w:rsidRPr="00663A5C" w:rsidRDefault="00E26DCC" w:rsidP="00EA7806">
      <w:pPr>
        <w:pStyle w:val="03-SubttulodeNota"/>
      </w:pPr>
      <w:r w:rsidRPr="00663A5C">
        <w:t xml:space="preserve">Caixa e Equivalentes de Caixa </w:t>
      </w:r>
    </w:p>
    <w:p w:rsidR="00EA7806" w:rsidRDefault="00E26DCC" w:rsidP="00EA7806">
      <w:pPr>
        <w:pStyle w:val="01-Textonormal0"/>
      </w:pPr>
      <w:r>
        <w:t>Caixa e equivalentes de caixa estão representados por disponibilidades em moeda nacional</w:t>
      </w:r>
      <w:r w:rsidR="003542CE">
        <w:t>,</w:t>
      </w:r>
      <w:r>
        <w:t xml:space="preserve"> moeda estrangeira e operações compromissadas, com alta liquidez e risco insignificante de mudança de valor, com prazo de vencimento igual ou inferior a 90 dias (Nota 4).</w:t>
      </w:r>
      <w:r w:rsidRPr="00D73412">
        <w:t xml:space="preserve"> </w:t>
      </w:r>
    </w:p>
    <w:p w:rsidR="00EA7806" w:rsidRPr="00A366E5" w:rsidRDefault="00E26DCC" w:rsidP="00EA7806">
      <w:pPr>
        <w:pStyle w:val="03-SubttulodeNota"/>
      </w:pPr>
      <w:r w:rsidRPr="00A366E5">
        <w:t xml:space="preserve">Instrumentos Financeiros </w:t>
      </w:r>
    </w:p>
    <w:p w:rsidR="00EA7806" w:rsidRDefault="00E26DCC" w:rsidP="00EA7806">
      <w:pPr>
        <w:pStyle w:val="01-Textonormal1"/>
      </w:pPr>
      <w:r>
        <w:t>A partir de 1º de janeiro de 2018, a empresa BB Turismo passou a contabilizar os instrumentos financeiros em conformidade com o CPC 48 – Instrumentos Financeiros, que substituiu o CPC 38 – Instrumentos Financeiros: Reconhecimento e Mensuração, vigente até o dia 31 de dezembro de 2017.</w:t>
      </w:r>
    </w:p>
    <w:p w:rsidR="00EA7806" w:rsidRDefault="00E26DCC" w:rsidP="00EA7806">
      <w:pPr>
        <w:pStyle w:val="01-Textonormal1"/>
        <w:rPr>
          <w:b/>
        </w:rPr>
      </w:pPr>
      <w:r>
        <w:rPr>
          <w:b/>
        </w:rPr>
        <w:t>Ativos Financeiros</w:t>
      </w:r>
    </w:p>
    <w:p w:rsidR="00EA7806" w:rsidRDefault="00E26DCC" w:rsidP="00EA7806">
      <w:pPr>
        <w:pStyle w:val="01-Textonormal1"/>
      </w:pPr>
      <w:r>
        <w:t>Conforme o CPC 48, 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EA7806" w:rsidRDefault="00E26DCC" w:rsidP="00EA7806">
      <w:pPr>
        <w:pStyle w:val="01-Textonormal1"/>
      </w:pPr>
      <w:r>
        <w:rPr>
          <w:u w:val="single"/>
        </w:rPr>
        <w:t>Custo amortizado:</w:t>
      </w:r>
      <w:r>
        <w:t xml:space="preserve">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EA7806" w:rsidRDefault="00E26DCC" w:rsidP="00EA7806">
      <w:pPr>
        <w:pStyle w:val="01-Textonormal1"/>
      </w:pPr>
      <w:r>
        <w:rPr>
          <w:u w:val="single"/>
        </w:rPr>
        <w:t>Valor justo por meio de outros resultados abrangentes:</w:t>
      </w:r>
      <w:r>
        <w:rPr>
          <w:rFonts w:ascii="Arial,Bold" w:hAnsi="Arial,Bold" w:cs="Arial,Bold"/>
          <w:b/>
          <w:bCs/>
          <w:sz w:val="24"/>
          <w:szCs w:val="24"/>
        </w:rPr>
        <w:t xml:space="preserve"> </w:t>
      </w:r>
      <w:r>
        <w:t>são ativos financeiros geridos dentro de modelo de negócios cujo objetivo seja gerar retorno tanto</w:t>
      </w:r>
      <w:r>
        <w:rPr>
          <w:rFonts w:ascii="Arial,Bold" w:hAnsi="Arial,Bold" w:cs="Arial,Bold"/>
          <w:bCs/>
          <w:sz w:val="24"/>
          <w:szCs w:val="24"/>
        </w:rPr>
        <w:t xml:space="preserve"> </w:t>
      </w:r>
      <w:r>
        <w:t>pelo recebimento dos fluxos de caixa contratuais quanto pela negociação com transferência</w:t>
      </w:r>
      <w:r>
        <w:rPr>
          <w:rFonts w:ascii="Arial,Bold" w:hAnsi="Arial,Bold" w:cs="Arial,Bold"/>
          <w:bCs/>
          <w:sz w:val="24"/>
          <w:szCs w:val="24"/>
        </w:rPr>
        <w:t xml:space="preserve"> </w:t>
      </w:r>
      <w:r>
        <w:t>substancial de riscos e benefícios.</w:t>
      </w:r>
    </w:p>
    <w:p w:rsidR="00EA7806" w:rsidRDefault="00E26DCC" w:rsidP="00EA7806">
      <w:pPr>
        <w:pStyle w:val="01-Textonormal1"/>
      </w:pPr>
      <w:r>
        <w:rPr>
          <w:u w:val="single"/>
        </w:rPr>
        <w:t>Valor justo por meio do resultado:</w:t>
      </w:r>
      <w:r>
        <w:t xml:space="preserve"> são ativos financeiros que não se enquadrem nas</w:t>
      </w:r>
      <w:r>
        <w:rPr>
          <w:rFonts w:ascii="Arial,Bold" w:hAnsi="Arial,Bold" w:cs="Arial,Bold"/>
          <w:bCs/>
          <w:sz w:val="24"/>
          <w:szCs w:val="24"/>
        </w:rPr>
        <w:t xml:space="preserve"> </w:t>
      </w:r>
      <w:r>
        <w:t>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EA7806" w:rsidRDefault="00E26DCC" w:rsidP="00EA7806">
      <w:pPr>
        <w:pStyle w:val="01-Textonormal11"/>
      </w:pPr>
      <w:r>
        <w:t>A adoção do CPC 48 não provocou mudanças significativas nos processos da BB Turismo e não foram identificadas alterações no patrimônio ou no resultado da empresa.</w:t>
      </w:r>
    </w:p>
    <w:p w:rsidR="00EA7806" w:rsidRPr="00663A5C" w:rsidRDefault="00E26DCC" w:rsidP="00EA7806">
      <w:pPr>
        <w:pStyle w:val="03-SubttulodeNota"/>
      </w:pPr>
      <w:r w:rsidRPr="00663A5C">
        <w:lastRenderedPageBreak/>
        <w:t>Provisão para Devedores Duvidosos</w:t>
      </w:r>
    </w:p>
    <w:p w:rsidR="00EA7806" w:rsidRDefault="00E26DCC" w:rsidP="00EA7806">
      <w:pPr>
        <w:pStyle w:val="01-Textonormal0"/>
      </w:pPr>
      <w:r w:rsidRPr="00663A5C">
        <w:t xml:space="preserve">A Administração considera, para fins de registro da provisão para créditos, uma metodologia semelhante à adotada pelo seu controlador, atribuindo percentuais de acordo com o prazo decorrido após o vencimento. A Administração considera que a provisão para perdas de créditos é registrada em montante suficiente para absorver possíveis </w:t>
      </w:r>
      <w:r>
        <w:t xml:space="preserve">perdas </w:t>
      </w:r>
      <w:r w:rsidRPr="00663A5C">
        <w:t>futur</w:t>
      </w:r>
      <w:r>
        <w:t>a</w:t>
      </w:r>
      <w:r w:rsidRPr="00663A5C">
        <w:t xml:space="preserve">s, sendo as respectivas variações na provisão reconhecidas no </w:t>
      </w:r>
      <w:r w:rsidRPr="00D73412">
        <w:t>resultado (Nota 5).</w:t>
      </w:r>
    </w:p>
    <w:p w:rsidR="00EA7806" w:rsidRDefault="00E26DCC" w:rsidP="00EA7806">
      <w:pPr>
        <w:pStyle w:val="01-Textonormal0"/>
      </w:pPr>
      <w:r>
        <w:t xml:space="preserve">Com </w:t>
      </w:r>
      <w:r w:rsidR="007108A7">
        <w:t>a</w:t>
      </w:r>
      <w:r>
        <w:t xml:space="preserve"> adoção do CPC 48 a metodologia para provisão para crédito de liquidação duvidosa da empresa foi reformulada, considerando em sua mensuração o conceito de perda esperada para parte dos créditos a receber, entretanto </w:t>
      </w:r>
      <w:r w:rsidRPr="008C119A">
        <w:t>não foram identificados impactos</w:t>
      </w:r>
      <w:r>
        <w:t xml:space="preserve"> significativos</w:t>
      </w:r>
      <w:r w:rsidRPr="008C119A">
        <w:t xml:space="preserve"> no patrimô</w:t>
      </w:r>
      <w:r>
        <w:t>nio ou no resultado da empresa.</w:t>
      </w:r>
    </w:p>
    <w:p w:rsidR="00EA7806" w:rsidRPr="00663A5C" w:rsidRDefault="00E26DCC" w:rsidP="00EA7806">
      <w:pPr>
        <w:pStyle w:val="03-SubttulodeNota"/>
      </w:pPr>
      <w:r w:rsidRPr="008C119A">
        <w:rPr>
          <w:rFonts w:ascii="Arial,Bold" w:hAnsi="Arial,Bold" w:cs="Arial,Bold"/>
        </w:rPr>
        <w:t>Imobilizado</w:t>
      </w:r>
    </w:p>
    <w:p w:rsidR="00EA7806" w:rsidRPr="002256C4" w:rsidRDefault="00E26DCC" w:rsidP="00EA7806">
      <w:pPr>
        <w:pStyle w:val="01-Textonormal0"/>
        <w:rPr>
          <w:color w:val="FF0000"/>
        </w:rPr>
      </w:pPr>
      <w:r w:rsidRPr="00663A5C">
        <w:t>O</w:t>
      </w:r>
      <w:r>
        <w:t>s</w:t>
      </w:r>
      <w:r w:rsidRPr="00663A5C">
        <w:t xml:space="preserve"> </w:t>
      </w:r>
      <w:r>
        <w:t>a</w:t>
      </w:r>
      <w:r w:rsidRPr="00663A5C">
        <w:t>tivo</w:t>
      </w:r>
      <w:r>
        <w:t>s</w:t>
      </w:r>
      <w:r w:rsidRPr="00663A5C">
        <w:t xml:space="preserve"> </w:t>
      </w:r>
      <w:r>
        <w:t>i</w:t>
      </w:r>
      <w:r w:rsidRPr="00663A5C">
        <w:t>mobilizado</w:t>
      </w:r>
      <w:r>
        <w:t>s</w:t>
      </w:r>
      <w:r w:rsidRPr="00663A5C">
        <w:t xml:space="preserve"> est</w:t>
      </w:r>
      <w:r>
        <w:t>ão</w:t>
      </w:r>
      <w:r w:rsidRPr="00663A5C">
        <w:t xml:space="preserve"> registrado</w:t>
      </w:r>
      <w:r>
        <w:t>s</w:t>
      </w:r>
      <w:r w:rsidRPr="00663A5C">
        <w:t xml:space="preserve"> ao custo de aquisição, deduzido</w:t>
      </w:r>
      <w:r>
        <w:t>s</w:t>
      </w:r>
      <w:r w:rsidRPr="00663A5C">
        <w:t xml:space="preserve"> da depreciação acumulada e perdas por redução ao valor recuperável. As depreciações são calculadas pelo método linear, com base em taxas que levam em consideração a vida econômica dos </w:t>
      </w:r>
      <w:r w:rsidRPr="00D73412">
        <w:t xml:space="preserve">bens (Nota 7). </w:t>
      </w:r>
    </w:p>
    <w:p w:rsidR="00EA7806" w:rsidRPr="00663A5C" w:rsidRDefault="00E26DCC" w:rsidP="00EA7806">
      <w:pPr>
        <w:pStyle w:val="03-SubttulodeNota"/>
      </w:pPr>
      <w:r w:rsidRPr="00663A5C">
        <w:t>Intangível</w:t>
      </w:r>
    </w:p>
    <w:p w:rsidR="00EA7806" w:rsidRPr="00950BB8" w:rsidRDefault="00E26DCC" w:rsidP="00EA7806">
      <w:pPr>
        <w:pStyle w:val="01-Textonormal0"/>
      </w:pPr>
      <w:r w:rsidRPr="00663A5C">
        <w:t>Os ativos intangíveis são mensurados pelo custo, deduzidos da amortiza</w:t>
      </w:r>
      <w:r>
        <w:t>ção</w:t>
      </w:r>
      <w:r w:rsidRPr="00663A5C">
        <w:t xml:space="preserve"> acumulada e das perdas por redução ao valor recuperável. Contemplam os gastos com aquisição de </w:t>
      </w:r>
      <w:r w:rsidRPr="00663A5C">
        <w:rPr>
          <w:i/>
          <w:iCs/>
        </w:rPr>
        <w:t>softwares</w:t>
      </w:r>
      <w:r w:rsidRPr="00663A5C">
        <w:t xml:space="preserve"> e licenças de uso com prazo de amortização de 5 </w:t>
      </w:r>
      <w:r w:rsidRPr="00D73412">
        <w:t>anos (Nota 8).</w:t>
      </w:r>
    </w:p>
    <w:p w:rsidR="00EA7806" w:rsidRPr="00663A5C" w:rsidRDefault="00E26DCC" w:rsidP="00EA7806">
      <w:pPr>
        <w:pStyle w:val="01-Textonormal0"/>
      </w:pPr>
      <w:r w:rsidRPr="00663A5C">
        <w:t>A amortização é reconhecida no resultado baseando-se no método linear com relação à vida út</w:t>
      </w:r>
      <w:r>
        <w:t>il</w:t>
      </w:r>
      <w:r w:rsidRPr="00663A5C">
        <w:t xml:space="preserve"> estimada de ativos intangíveis</w:t>
      </w:r>
      <w:r>
        <w:t>,</w:t>
      </w:r>
      <w:r w:rsidRPr="00663A5C">
        <w:t xml:space="preserve"> a partir da data em que estes estão disponíveis para uso, já que esse método é o que melhor reflete o padrão de consumo de benefícios econômicos futuros incorporados no ativo.</w:t>
      </w:r>
    </w:p>
    <w:p w:rsidR="00EA7806" w:rsidRPr="00663A5C" w:rsidRDefault="00E26DCC" w:rsidP="00EA7806">
      <w:pPr>
        <w:pStyle w:val="03-SubttulodeNota"/>
      </w:pPr>
      <w:r w:rsidRPr="00663A5C">
        <w:t>Redução ao Valor Recuperável de Ativos não Financeiros - Imparidade</w:t>
      </w:r>
    </w:p>
    <w:p w:rsidR="00EA7806" w:rsidRPr="00663A5C" w:rsidRDefault="00E26DCC" w:rsidP="00EA7806">
      <w:pPr>
        <w:pStyle w:val="01-Textonormal0"/>
      </w:pPr>
      <w:r w:rsidRPr="00663A5C">
        <w:t>É reconhecida uma perda por imparidade se o valor contábil de um ativo excede seu valor recuperável. Perdas por imparidade são reconhecidas no resultado do período.</w:t>
      </w:r>
    </w:p>
    <w:p w:rsidR="00EA7806" w:rsidRPr="00663A5C" w:rsidRDefault="00E26DCC" w:rsidP="00EA7806">
      <w:pPr>
        <w:pStyle w:val="01-Textonormal0"/>
      </w:pPr>
      <w:r w:rsidRPr="00663A5C">
        <w:t>No mínimo anualmente, a BB Turismo elabora estudos para verificar se existem indícios de desvalorização dos ativos alcançados pelo CPC 01</w:t>
      </w:r>
      <w:r>
        <w:t xml:space="preserve"> (R1) – Redução ao Valor Recuperável de Ativos</w:t>
      </w:r>
      <w:r w:rsidRPr="00663A5C">
        <w:t>, segundo critérios técnicos definidos pela Administração.</w:t>
      </w:r>
    </w:p>
    <w:p w:rsidR="00EA7806" w:rsidRPr="00663A5C" w:rsidRDefault="00E26DCC" w:rsidP="00EA7806">
      <w:pPr>
        <w:pStyle w:val="01-Textonormal0"/>
      </w:pPr>
      <w:r w:rsidRPr="00663A5C">
        <w:t xml:space="preserve">Havendo indicação de possível desvalorização, a entidade elabora estimativa para mensuração do valor recuperável e o reconhecimento de perdas por imparidade. </w:t>
      </w:r>
    </w:p>
    <w:p w:rsidR="00EA7806" w:rsidRPr="00663A5C" w:rsidRDefault="00E26DCC" w:rsidP="00EA7806">
      <w:pPr>
        <w:pStyle w:val="03-SubttulodeNota"/>
      </w:pPr>
      <w:r w:rsidRPr="00663A5C">
        <w:t>Tributos</w:t>
      </w:r>
    </w:p>
    <w:p w:rsidR="00EA7806" w:rsidRDefault="00E26DCC" w:rsidP="00EA7806">
      <w:pPr>
        <w:pStyle w:val="01-Textonormal0"/>
        <w:keepNext/>
      </w:pPr>
      <w: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094EC8" w:rsidTr="00EA7806">
        <w:trPr>
          <w:trHeight w:val="170"/>
        </w:trPr>
        <w:tc>
          <w:tcPr>
            <w:tcW w:w="7439" w:type="dxa"/>
            <w:tcBorders>
              <w:top w:val="single" w:sz="4" w:space="0" w:color="auto"/>
              <w:left w:val="nil"/>
              <w:bottom w:val="single" w:sz="4" w:space="0" w:color="auto"/>
              <w:right w:val="nil"/>
            </w:tcBorders>
            <w:shd w:val="clear" w:color="auto" w:fill="FFFFFF"/>
          </w:tcPr>
          <w:p w:rsidR="00EA7806" w:rsidRPr="00A96D23" w:rsidRDefault="00E26DCC" w:rsidP="00EA7806">
            <w:pPr>
              <w:pStyle w:val="Normal8"/>
              <w:keepNext/>
              <w:spacing w:after="0"/>
              <w:jc w:val="both"/>
              <w:rPr>
                <w:rFonts w:ascii="Arial" w:hAnsi="Arial" w:cs="Arial"/>
                <w:b/>
                <w:bCs/>
                <w:snapToGrid w:val="0"/>
                <w:sz w:val="16"/>
                <w:szCs w:val="16"/>
              </w:rPr>
            </w:pPr>
            <w:r w:rsidRPr="00A96D23">
              <w:rPr>
                <w:rFonts w:ascii="Arial" w:hAnsi="Arial" w:cs="Arial"/>
                <w:b/>
                <w:bCs/>
                <w:snapToGrid w:val="0"/>
                <w:sz w:val="16"/>
                <w:szCs w:val="16"/>
              </w:rPr>
              <w:t>Tributos</w:t>
            </w:r>
          </w:p>
        </w:tc>
        <w:tc>
          <w:tcPr>
            <w:tcW w:w="2127" w:type="dxa"/>
            <w:tcBorders>
              <w:top w:val="single" w:sz="4" w:space="0" w:color="auto"/>
              <w:left w:val="nil"/>
              <w:bottom w:val="single" w:sz="4" w:space="0" w:color="auto"/>
              <w:right w:val="nil"/>
            </w:tcBorders>
            <w:shd w:val="clear" w:color="auto" w:fill="FFFFFF"/>
          </w:tcPr>
          <w:p w:rsidR="00EA7806" w:rsidRPr="00A96D23" w:rsidRDefault="00E26DCC" w:rsidP="00EA7806">
            <w:pPr>
              <w:pStyle w:val="Normal8"/>
              <w:keepNext/>
              <w:spacing w:after="0"/>
              <w:ind w:left="-212"/>
              <w:jc w:val="right"/>
              <w:rPr>
                <w:rFonts w:ascii="Arial" w:hAnsi="Arial" w:cs="Arial"/>
                <w:b/>
                <w:bCs/>
                <w:snapToGrid w:val="0"/>
                <w:sz w:val="16"/>
                <w:szCs w:val="16"/>
              </w:rPr>
            </w:pPr>
            <w:r w:rsidRPr="00A96D23">
              <w:rPr>
                <w:rFonts w:ascii="Arial" w:hAnsi="Arial" w:cs="Arial"/>
                <w:b/>
                <w:bCs/>
                <w:snapToGrid w:val="0"/>
                <w:sz w:val="16"/>
                <w:szCs w:val="16"/>
              </w:rPr>
              <w:t>Alíquota</w:t>
            </w:r>
          </w:p>
        </w:tc>
      </w:tr>
      <w:tr w:rsidR="00094EC8" w:rsidTr="00EA7806">
        <w:trPr>
          <w:trHeight w:val="170"/>
        </w:trPr>
        <w:tc>
          <w:tcPr>
            <w:tcW w:w="7439" w:type="dxa"/>
            <w:tcBorders>
              <w:top w:val="nil"/>
              <w:left w:val="nil"/>
              <w:bottom w:val="nil"/>
              <w:right w:val="nil"/>
            </w:tcBorders>
            <w:shd w:val="clear" w:color="auto" w:fill="FFFFFF"/>
          </w:tcPr>
          <w:p w:rsidR="00EA7806" w:rsidRPr="00A96D23" w:rsidRDefault="00E26DCC" w:rsidP="00EA7806">
            <w:pPr>
              <w:pStyle w:val="Normal8"/>
              <w:keepNext/>
              <w:spacing w:after="0"/>
              <w:jc w:val="both"/>
              <w:rPr>
                <w:rFonts w:ascii="Arial" w:hAnsi="Arial" w:cs="Arial"/>
                <w:snapToGrid w:val="0"/>
                <w:sz w:val="16"/>
                <w:szCs w:val="16"/>
              </w:rPr>
            </w:pPr>
            <w:r w:rsidRPr="00A96D23">
              <w:rPr>
                <w:rFonts w:ascii="Arial" w:hAnsi="Arial" w:cs="Arial"/>
                <w:snapToGrid w:val="0"/>
                <w:sz w:val="16"/>
                <w:szCs w:val="16"/>
              </w:rPr>
              <w:t>Imposto de Renda (15% e adicional de 10%)</w:t>
            </w:r>
          </w:p>
        </w:tc>
        <w:tc>
          <w:tcPr>
            <w:tcW w:w="2127" w:type="dxa"/>
            <w:tcBorders>
              <w:top w:val="nil"/>
              <w:left w:val="nil"/>
              <w:bottom w:val="nil"/>
              <w:right w:val="nil"/>
            </w:tcBorders>
            <w:shd w:val="clear" w:color="auto" w:fill="FFFFFF"/>
          </w:tcPr>
          <w:p w:rsidR="00EA7806" w:rsidRPr="00A96D23" w:rsidRDefault="00E26DCC" w:rsidP="00EA7806">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25%</w:t>
            </w:r>
          </w:p>
        </w:tc>
      </w:tr>
      <w:tr w:rsidR="00094EC8" w:rsidTr="00EA7806">
        <w:trPr>
          <w:trHeight w:val="170"/>
        </w:trPr>
        <w:tc>
          <w:tcPr>
            <w:tcW w:w="7439" w:type="dxa"/>
            <w:tcBorders>
              <w:top w:val="nil"/>
              <w:left w:val="nil"/>
              <w:bottom w:val="nil"/>
              <w:right w:val="nil"/>
            </w:tcBorders>
            <w:shd w:val="clear" w:color="auto" w:fill="FFFFFF"/>
          </w:tcPr>
          <w:p w:rsidR="00EA7806" w:rsidRPr="00A96D23" w:rsidRDefault="00E26DCC" w:rsidP="00EA7806">
            <w:pPr>
              <w:pStyle w:val="Corpodetextobt3"/>
              <w:keepNext/>
              <w:widowControl/>
              <w:rPr>
                <w:snapToGrid w:val="0"/>
                <w:sz w:val="16"/>
                <w:szCs w:val="16"/>
              </w:rPr>
            </w:pPr>
            <w:r w:rsidRPr="00A96D23">
              <w:rPr>
                <w:snapToGrid w:val="0"/>
                <w:sz w:val="16"/>
                <w:szCs w:val="16"/>
              </w:rPr>
              <w:t>Contribuição Social sobre o Lucro Líquido – CSLL</w:t>
            </w:r>
          </w:p>
        </w:tc>
        <w:tc>
          <w:tcPr>
            <w:tcW w:w="2127" w:type="dxa"/>
            <w:tcBorders>
              <w:top w:val="nil"/>
              <w:left w:val="nil"/>
              <w:bottom w:val="nil"/>
              <w:right w:val="nil"/>
            </w:tcBorders>
            <w:shd w:val="clear" w:color="auto" w:fill="FFFFFF"/>
          </w:tcPr>
          <w:p w:rsidR="00EA7806" w:rsidRPr="00A96D23" w:rsidRDefault="00E26DCC" w:rsidP="00EA7806">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9%</w:t>
            </w:r>
          </w:p>
        </w:tc>
      </w:tr>
      <w:tr w:rsidR="00094EC8" w:rsidTr="00EA7806">
        <w:trPr>
          <w:trHeight w:val="170"/>
        </w:trPr>
        <w:tc>
          <w:tcPr>
            <w:tcW w:w="7439" w:type="dxa"/>
            <w:tcBorders>
              <w:top w:val="nil"/>
              <w:left w:val="nil"/>
              <w:bottom w:val="nil"/>
              <w:right w:val="nil"/>
            </w:tcBorders>
            <w:shd w:val="clear" w:color="auto" w:fill="FFFFFF"/>
          </w:tcPr>
          <w:p w:rsidR="00EA7806" w:rsidRPr="00A96D23" w:rsidRDefault="00E26DCC" w:rsidP="00EA7806">
            <w:pPr>
              <w:pStyle w:val="Normal8"/>
              <w:keepNext/>
              <w:spacing w:after="0"/>
              <w:jc w:val="both"/>
              <w:rPr>
                <w:rFonts w:ascii="Arial" w:hAnsi="Arial" w:cs="Arial"/>
                <w:snapToGrid w:val="0"/>
                <w:sz w:val="16"/>
                <w:szCs w:val="16"/>
              </w:rPr>
            </w:pPr>
            <w:proofErr w:type="spellStart"/>
            <w:r w:rsidRPr="00A96D23">
              <w:rPr>
                <w:rFonts w:ascii="Arial" w:hAnsi="Arial" w:cs="Arial"/>
                <w:snapToGrid w:val="0"/>
                <w:sz w:val="16"/>
                <w:szCs w:val="16"/>
              </w:rPr>
              <w:t>Pis</w:t>
            </w:r>
            <w:proofErr w:type="spellEnd"/>
            <w:r w:rsidRPr="00A96D23">
              <w:rPr>
                <w:rFonts w:ascii="Arial" w:hAnsi="Arial" w:cs="Arial"/>
                <w:snapToGrid w:val="0"/>
                <w:sz w:val="16"/>
                <w:szCs w:val="16"/>
              </w:rPr>
              <w:t>/Pasep</w:t>
            </w:r>
          </w:p>
        </w:tc>
        <w:tc>
          <w:tcPr>
            <w:tcW w:w="2127" w:type="dxa"/>
            <w:tcBorders>
              <w:top w:val="nil"/>
              <w:left w:val="nil"/>
              <w:bottom w:val="nil"/>
              <w:right w:val="nil"/>
            </w:tcBorders>
            <w:shd w:val="clear" w:color="auto" w:fill="FFFFFF"/>
          </w:tcPr>
          <w:p w:rsidR="00EA7806" w:rsidRPr="00A96D23" w:rsidRDefault="00E26DCC" w:rsidP="00EA7806">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0,65% e 1,65%</w:t>
            </w:r>
          </w:p>
        </w:tc>
      </w:tr>
      <w:tr w:rsidR="00094EC8" w:rsidTr="00EA7806">
        <w:trPr>
          <w:trHeight w:val="170"/>
        </w:trPr>
        <w:tc>
          <w:tcPr>
            <w:tcW w:w="7439" w:type="dxa"/>
            <w:tcBorders>
              <w:top w:val="nil"/>
              <w:left w:val="nil"/>
              <w:right w:val="nil"/>
            </w:tcBorders>
            <w:shd w:val="clear" w:color="auto" w:fill="FFFFFF"/>
          </w:tcPr>
          <w:p w:rsidR="00EA7806" w:rsidRPr="00A96D23" w:rsidRDefault="00E26DCC" w:rsidP="00EA7806">
            <w:pPr>
              <w:pStyle w:val="Normal8"/>
              <w:keepNext/>
              <w:spacing w:after="0"/>
              <w:jc w:val="both"/>
              <w:rPr>
                <w:rFonts w:ascii="Arial" w:hAnsi="Arial" w:cs="Arial"/>
                <w:snapToGrid w:val="0"/>
                <w:sz w:val="16"/>
                <w:szCs w:val="16"/>
              </w:rPr>
            </w:pPr>
            <w:r w:rsidRPr="00A96D23">
              <w:rPr>
                <w:rFonts w:ascii="Arial" w:hAnsi="Arial" w:cs="Arial"/>
                <w:snapToGrid w:val="0"/>
                <w:sz w:val="16"/>
                <w:szCs w:val="16"/>
              </w:rPr>
              <w:t xml:space="preserve">Contribuição para o Financiamento da Seguridade Social – </w:t>
            </w:r>
            <w:proofErr w:type="spellStart"/>
            <w:r w:rsidRPr="00A96D23">
              <w:rPr>
                <w:rFonts w:ascii="Arial" w:hAnsi="Arial" w:cs="Arial"/>
                <w:snapToGrid w:val="0"/>
                <w:sz w:val="16"/>
                <w:szCs w:val="16"/>
              </w:rPr>
              <w:t>Cofins</w:t>
            </w:r>
            <w:proofErr w:type="spellEnd"/>
          </w:p>
        </w:tc>
        <w:tc>
          <w:tcPr>
            <w:tcW w:w="2127" w:type="dxa"/>
            <w:tcBorders>
              <w:top w:val="nil"/>
              <w:left w:val="nil"/>
              <w:right w:val="nil"/>
            </w:tcBorders>
            <w:shd w:val="clear" w:color="auto" w:fill="FFFFFF"/>
          </w:tcPr>
          <w:p w:rsidR="00EA7806" w:rsidRPr="00A96D23" w:rsidRDefault="00E26DCC" w:rsidP="00EA7806">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3% e 7,6%</w:t>
            </w:r>
          </w:p>
        </w:tc>
      </w:tr>
      <w:tr w:rsidR="00094EC8" w:rsidTr="00EA7806">
        <w:trPr>
          <w:trHeight w:val="170"/>
        </w:trPr>
        <w:tc>
          <w:tcPr>
            <w:tcW w:w="7439" w:type="dxa"/>
            <w:tcBorders>
              <w:top w:val="nil"/>
              <w:left w:val="nil"/>
              <w:bottom w:val="single" w:sz="4" w:space="0" w:color="auto"/>
              <w:right w:val="nil"/>
            </w:tcBorders>
          </w:tcPr>
          <w:p w:rsidR="00EA7806" w:rsidRPr="00A96D23" w:rsidRDefault="00E26DCC" w:rsidP="00EA7806">
            <w:pPr>
              <w:pStyle w:val="Normal8"/>
              <w:keepNext/>
              <w:spacing w:after="0"/>
              <w:jc w:val="both"/>
              <w:rPr>
                <w:rFonts w:ascii="Arial" w:hAnsi="Arial" w:cs="Arial"/>
                <w:snapToGrid w:val="0"/>
                <w:sz w:val="16"/>
                <w:szCs w:val="16"/>
              </w:rPr>
            </w:pPr>
            <w:r w:rsidRPr="00A96D23">
              <w:rPr>
                <w:rFonts w:ascii="Arial" w:hAnsi="Arial" w:cs="Arial"/>
                <w:snapToGrid w:val="0"/>
                <w:sz w:val="16"/>
                <w:szCs w:val="16"/>
              </w:rPr>
              <w:t>Imposto sobre Serviços de Qualquer Natureza</w:t>
            </w:r>
            <w:r>
              <w:rPr>
                <w:rFonts w:ascii="Arial" w:hAnsi="Arial" w:cs="Arial"/>
                <w:snapToGrid w:val="0"/>
                <w:sz w:val="16"/>
                <w:szCs w:val="16"/>
              </w:rPr>
              <w:t xml:space="preserve"> - ISSQN</w:t>
            </w:r>
          </w:p>
        </w:tc>
        <w:tc>
          <w:tcPr>
            <w:tcW w:w="2127" w:type="dxa"/>
            <w:tcBorders>
              <w:top w:val="nil"/>
              <w:left w:val="nil"/>
              <w:bottom w:val="single" w:sz="4" w:space="0" w:color="auto"/>
              <w:right w:val="nil"/>
            </w:tcBorders>
          </w:tcPr>
          <w:p w:rsidR="00EA7806" w:rsidRPr="00A96D23" w:rsidRDefault="00E26DCC" w:rsidP="00EA7806">
            <w:pPr>
              <w:pStyle w:val="Normal8"/>
              <w:keepNext/>
              <w:spacing w:after="0"/>
              <w:ind w:left="-212"/>
              <w:jc w:val="right"/>
              <w:rPr>
                <w:rFonts w:ascii="Arial" w:hAnsi="Arial" w:cs="Arial"/>
                <w:snapToGrid w:val="0"/>
                <w:sz w:val="16"/>
                <w:szCs w:val="16"/>
              </w:rPr>
            </w:pPr>
            <w:r w:rsidRPr="00A96D23">
              <w:rPr>
                <w:rFonts w:ascii="Arial" w:hAnsi="Arial" w:cs="Arial"/>
                <w:snapToGrid w:val="0"/>
                <w:sz w:val="16"/>
                <w:szCs w:val="16"/>
              </w:rPr>
              <w:t>até 5%</w:t>
            </w:r>
          </w:p>
        </w:tc>
      </w:tr>
    </w:tbl>
    <w:p w:rsidR="00EA7806" w:rsidRDefault="00EA7806">
      <w:pPr>
        <w:pStyle w:val="Corpodetextobt3"/>
        <w:widowControl/>
        <w:rPr>
          <w:sz w:val="18"/>
          <w:szCs w:val="18"/>
        </w:rPr>
      </w:pPr>
    </w:p>
    <w:p w:rsidR="00EA7806" w:rsidRDefault="00E26DCC" w:rsidP="00EA7806">
      <w:pPr>
        <w:pStyle w:val="01-Textonormal0"/>
      </w:pPr>
      <w:r>
        <w:t>Os ativos fiscais diferidos</w:t>
      </w:r>
      <w:r w:rsidRPr="00832EF0">
        <w:t xml:space="preserve"> (créditos tributários – </w:t>
      </w:r>
      <w:r w:rsidRPr="00416798">
        <w:t xml:space="preserve">Nota </w:t>
      </w:r>
      <w:r w:rsidRPr="00D73412">
        <w:t>19.b</w:t>
      </w:r>
      <w:r w:rsidRPr="00950BB8">
        <w:t xml:space="preserve">) são </w:t>
      </w:r>
      <w:r>
        <w:t>constituídos pela aplicação das alíquotas vigentes dos tributos sobre suas respectivas bases. Para constituição, manutenção e baixa dos ativos fiscais diferidos são observados os critérios estabelecidos no CPC 32 – Tributos sobre o Lucro e estão suportados por estudo de capacidade de realização.</w:t>
      </w:r>
    </w:p>
    <w:p w:rsidR="00EA7806" w:rsidRPr="00663A5C" w:rsidRDefault="00E26DCC" w:rsidP="00EA7806">
      <w:pPr>
        <w:pStyle w:val="03-SubttulodeNota"/>
      </w:pPr>
      <w:r>
        <w:lastRenderedPageBreak/>
        <w:t xml:space="preserve">Provisões, Ativos e </w:t>
      </w:r>
      <w:r w:rsidRPr="00663A5C">
        <w:t>Passivos Contingentes</w:t>
      </w:r>
      <w:r>
        <w:t xml:space="preserve"> e Obrigações Legais</w:t>
      </w:r>
    </w:p>
    <w:p w:rsidR="00EA7806" w:rsidRDefault="00E26DCC" w:rsidP="00EA7806">
      <w:pPr>
        <w:pStyle w:val="01-Textonormal0"/>
      </w:pPr>
      <w:r w:rsidRPr="00663A5C">
        <w:t xml:space="preserve">O reconhecimento, a mensuração e a divulgação dos </w:t>
      </w:r>
      <w:r>
        <w:t xml:space="preserve">ativos e </w:t>
      </w:r>
      <w:r w:rsidRPr="00663A5C">
        <w:t xml:space="preserve">passivos contingentes são efetuados de acordo com os critérios definidos pela </w:t>
      </w:r>
      <w:r>
        <w:t>CPC</w:t>
      </w:r>
      <w:r w:rsidRPr="00663A5C">
        <w:t xml:space="preserve"> 25</w:t>
      </w:r>
      <w:r>
        <w:t xml:space="preserve"> </w:t>
      </w:r>
      <w:r w:rsidRPr="00663A5C">
        <w:t>– Provisões, Passivos Cont</w:t>
      </w:r>
      <w:r>
        <w:t>ingentes e Ativos Contingentes.</w:t>
      </w:r>
    </w:p>
    <w:p w:rsidR="00EA7806" w:rsidRPr="0016549C" w:rsidRDefault="00E26DCC" w:rsidP="00EA7806">
      <w:pPr>
        <w:pStyle w:val="01-Textonormal0"/>
        <w:rPr>
          <w:rFonts w:cs="Times New Roman"/>
        </w:rPr>
      </w:pPr>
      <w: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EA7806" w:rsidRDefault="00E26DCC" w:rsidP="00EA7806">
      <w:pPr>
        <w:pStyle w:val="01-Textonormal0"/>
      </w:pPr>
      <w:r>
        <w:t xml:space="preserve">Uma provisão para os </w:t>
      </w:r>
      <w:r w:rsidRPr="00663A5C">
        <w:t xml:space="preserve">passivos contingentes </w:t>
      </w:r>
      <w:r>
        <w:t>é</w:t>
      </w:r>
      <w:r w:rsidRPr="00663A5C">
        <w:t xml:space="preserve"> reconhecid</w:t>
      </w:r>
      <w:r>
        <w:t>a</w:t>
      </w:r>
      <w:r w:rsidRPr="00663A5C">
        <w:t xml:space="preserve"> nas demonstrações contábeis quando, baseado na opinião </w:t>
      </w:r>
      <w:r>
        <w:t>d</w:t>
      </w:r>
      <w:r w:rsidRPr="00663A5C">
        <w:t xml:space="preserve">e assessores jurídicos e da </w:t>
      </w:r>
      <w:r>
        <w:t>a</w:t>
      </w:r>
      <w:r w:rsidRPr="00663A5C">
        <w:t xml:space="preserve">dministração, for considerado </w:t>
      </w:r>
      <w:r w:rsidRPr="00D73412">
        <w:t xml:space="preserve">provável (Nota 23.b) </w:t>
      </w:r>
      <w:r w:rsidRPr="00950BB8">
        <w:t xml:space="preserve">o </w:t>
      </w:r>
      <w:r w:rsidRPr="007F7D08">
        <w:t xml:space="preserve">risco </w:t>
      </w:r>
      <w:r w:rsidRPr="00663A5C">
        <w:t xml:space="preserve">de perda de uma </w:t>
      </w:r>
      <w:r>
        <w:t>ação</w:t>
      </w:r>
      <w:r w:rsidRPr="00663A5C">
        <w:t xml:space="preserve"> judicial ou </w:t>
      </w:r>
      <w:r>
        <w:t>administrativa</w:t>
      </w:r>
      <w:r w:rsidRPr="00663A5C">
        <w:t>, com uma provável saída de recursos para a liquidação das obrigações e quando os montantes envolvidos forem mensuráveis com suficiente segurança, sendo quantificados quando da citação</w:t>
      </w:r>
      <w:r>
        <w:t>/notificação judicial e revisados m</w:t>
      </w:r>
      <w:r w:rsidRPr="00663A5C">
        <w:t>ensalmente</w:t>
      </w:r>
      <w:r>
        <w:t>. Considera-se para o cálculo do valor provável de condenação, o</w:t>
      </w:r>
      <w:r w:rsidRPr="00663A5C">
        <w:t xml:space="preserve"> valor</w:t>
      </w:r>
      <w:r>
        <w:t xml:space="preserve"> indenizatório pretendido, </w:t>
      </w:r>
      <w:r w:rsidRPr="00663A5C">
        <w:t xml:space="preserve">provas apresentadas e provas produzidas nos autos, jurisprudência sobre a matéria, subsídios fáticos levantados, decisões judiciais que vieram a ser proferidas na ação, classificação e grau de risco de perda da </w:t>
      </w:r>
      <w:r>
        <w:t>ação judicial.</w:t>
      </w:r>
    </w:p>
    <w:p w:rsidR="00EA7806" w:rsidRDefault="00E26DCC" w:rsidP="00EA7806">
      <w:pPr>
        <w:pStyle w:val="01-Textonormal0"/>
      </w:pPr>
      <w:r w:rsidRPr="00663A5C">
        <w:t xml:space="preserve">Os passivos contingentes classificados como perdas possíveis não são reconhecidos nas demonstrações contábeis, devendo ser apenas divulgados nas notas </w:t>
      </w:r>
      <w:r w:rsidRPr="00D73412">
        <w:t xml:space="preserve">explicativas (Nota 23.c), </w:t>
      </w:r>
      <w:r w:rsidRPr="00950BB8">
        <w:t xml:space="preserve">e </w:t>
      </w:r>
      <w:r w:rsidRPr="007F7D08">
        <w:t xml:space="preserve">os classificados </w:t>
      </w:r>
      <w:r w:rsidRPr="00663A5C">
        <w:t>como remotos não requerem provisão e divulgação.</w:t>
      </w:r>
    </w:p>
    <w:p w:rsidR="00EA7806" w:rsidRPr="00663A5C" w:rsidRDefault="00E26DCC" w:rsidP="00EA7806">
      <w:pPr>
        <w:pStyle w:val="01-Textonormal0"/>
      </w:pPr>
      <w: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EA7806" w:rsidRPr="00BF2605" w:rsidRDefault="00E26DCC" w:rsidP="00EA7806">
      <w:pPr>
        <w:pStyle w:val="03-SubttulodeNota"/>
      </w:pPr>
      <w:r w:rsidRPr="00BF2605">
        <w:t>Moeda Funcional</w:t>
      </w:r>
    </w:p>
    <w:p w:rsidR="00EA7806" w:rsidRDefault="00E26DCC" w:rsidP="00EA7806">
      <w:pPr>
        <w:pStyle w:val="01-Textonormal0"/>
      </w:pPr>
      <w:r w:rsidRPr="00663A5C">
        <w:t>A moeda funcional e de apresentação das demonstrações contábeis da BB Turismo é o Real (R$).</w:t>
      </w:r>
    </w:p>
    <w:p w:rsidR="00EA7806" w:rsidRPr="00BF2605" w:rsidRDefault="00E26DCC" w:rsidP="00EA7806">
      <w:pPr>
        <w:pStyle w:val="03-SubttulodeNota"/>
      </w:pPr>
      <w:r w:rsidRPr="00BF2605">
        <w:t>Gerenciamento de riscos</w:t>
      </w:r>
    </w:p>
    <w:p w:rsidR="00EA7806" w:rsidRPr="003E00E9" w:rsidRDefault="00E26DCC" w:rsidP="00EA7806">
      <w:pPr>
        <w:pStyle w:val="01-Textonormal0"/>
      </w:pPr>
      <w:r w:rsidRPr="003E00E9">
        <w:t>Os instrumentos financeiros da BB Turismo encontram-se registrados em contas patrimoniais e estão compreendidos principalmente pe</w:t>
      </w:r>
      <w:r>
        <w:t xml:space="preserve">las contas-correntes bancárias, </w:t>
      </w:r>
      <w:r w:rsidRPr="003E00E9">
        <w:t>créditos a receber e fornecedores, todos classificados como Empréstimos e Recebíveis. A Empresa não opera com instrumentos financeiros derivativos.</w:t>
      </w:r>
    </w:p>
    <w:p w:rsidR="00EA7806" w:rsidRPr="003E00E9" w:rsidRDefault="00E26DCC" w:rsidP="00EA7806">
      <w:pPr>
        <w:pStyle w:val="01-Textonormal0"/>
      </w:pPr>
      <w:r w:rsidRPr="003E00E9">
        <w:t>Os riscos advindos do uso de instrumentos financeiros estão relacionados a:</w:t>
      </w:r>
    </w:p>
    <w:p w:rsidR="00EA7806" w:rsidRPr="002256C4" w:rsidRDefault="00E26DCC" w:rsidP="00EA7806">
      <w:pPr>
        <w:pStyle w:val="01-Textonormal0"/>
        <w:rPr>
          <w:snapToGrid w:val="0"/>
          <w:color w:val="FF0000"/>
        </w:rPr>
      </w:pPr>
      <w:r w:rsidRPr="003E00E9">
        <w:rPr>
          <w:snapToGrid w:val="0"/>
          <w:u w:val="single"/>
        </w:rPr>
        <w:t>Risco de crédito</w:t>
      </w:r>
      <w:r w:rsidRPr="003E00E9">
        <w:rPr>
          <w:snapToGrid w:val="0"/>
        </w:rPr>
        <w:t xml:space="preserve">: representa o risco de prejuízo financeiro da Empresa caso um cliente ou contraparte em um instrumento financeiro não cumpra com suas obrigações contratuais, que surgem principalmente dos recebíveis da Empresa, representados, principalmente, por caixa e equivalentes de caixa, contas a receber e outros créditos. A exposição máxima que a </w:t>
      </w:r>
      <w:r w:rsidRPr="00D73412">
        <w:rPr>
          <w:snapToGrid w:val="0"/>
        </w:rPr>
        <w:t>Empresa está sujeita para esse risco está representada pelos respectivos saldos consignados nas demonstrações contábeis (Notas 4, 5 e 6).</w:t>
      </w:r>
    </w:p>
    <w:p w:rsidR="00EA7806" w:rsidRPr="003E00E9" w:rsidRDefault="00E26DCC" w:rsidP="00EA7806">
      <w:pPr>
        <w:pStyle w:val="01-Textonormal0"/>
        <w:rPr>
          <w:snapToGrid w:val="0"/>
        </w:rPr>
      </w:pPr>
      <w:r w:rsidRPr="003E00E9">
        <w:rPr>
          <w:snapToGrid w:val="0"/>
          <w:u w:val="single"/>
        </w:rPr>
        <w:t>Risco de mercado</w:t>
      </w:r>
      <w:r w:rsidRPr="003E00E9">
        <w:rPr>
          <w:snapToGrid w:val="0"/>
        </w:rPr>
        <w:t>: é a possibilidade de perdas causadas por mudanças no comportamento das taxas de juros, que estão principalmente relacionadas a atualização de passivos financeiros. O objetivo do gerenciamento de risco de mercado é controlar as exposições a risco de mercado, dentro de parâmetros aceitáveis, e ao mesmo tempo otimizar o retorno.</w:t>
      </w:r>
    </w:p>
    <w:p w:rsidR="00EA7806" w:rsidRPr="003E00E9" w:rsidRDefault="00E26DCC" w:rsidP="00EA7806">
      <w:pPr>
        <w:pStyle w:val="01-Textonormal0"/>
      </w:pPr>
      <w:r w:rsidRPr="003E00E9">
        <w:rPr>
          <w:snapToGrid w:val="0"/>
          <w:u w:val="single"/>
        </w:rPr>
        <w:t>Risco de liquidez</w:t>
      </w:r>
      <w:r w:rsidRPr="003E00E9">
        <w:rPr>
          <w:snapToGrid w:val="0"/>
        </w:rPr>
        <w:t>: r</w:t>
      </w:r>
      <w:r w:rsidRPr="003E00E9">
        <w:t>epresenta o risco de a Empresa encontrar dificuldades em cumprir com as obrigações associadas com seus passivos financeiros. Os principais passivos financeiros estão representados pelas obrigações decorrentes de fornecedores e obrigações sociais e trabalhistas.</w:t>
      </w:r>
    </w:p>
    <w:p w:rsidR="00EA7806" w:rsidRDefault="00E26DCC" w:rsidP="00EA7806">
      <w:pPr>
        <w:pStyle w:val="01-Textonormal0"/>
      </w:pPr>
      <w:r w:rsidRPr="003E00E9">
        <w:t xml:space="preserve">A BB Turismo garante que possui caixa e equivalente de caixa suficiente para cumprir com despesas operacionais esperadas para um período de 60 dias, incluindo o cumprimento de obrigações financeiras; isto exclui o impacto potencial de circunstâncias extremas que não podem ser razoavelmente previstas, como desastres naturais. </w:t>
      </w:r>
    </w:p>
    <w:p w:rsidR="00EA7806" w:rsidRDefault="00E26DCC" w:rsidP="00EA7806">
      <w:pPr>
        <w:pStyle w:val="01-Textonormal0"/>
      </w:pPr>
      <w:r>
        <w:lastRenderedPageBreak/>
        <w:t xml:space="preserve">Além disso, a Empresa conta com aplicação na operação BB </w:t>
      </w:r>
      <w:proofErr w:type="spellStart"/>
      <w:r>
        <w:t>Aplic</w:t>
      </w:r>
      <w:proofErr w:type="spellEnd"/>
      <w:r>
        <w:t xml:space="preserve">. Pós Selic, sendo esta, operações compromissadas com lastro em Títulos Públicos Federais com resgate diário e mantém a linha de crédito com disponibilidade de R$12 milhões na operação BB CDI Conta Garantida, encargos de 101,15% </w:t>
      </w:r>
      <w:proofErr w:type="spellStart"/>
      <w:r>
        <w:t>a.a</w:t>
      </w:r>
      <w:proofErr w:type="spellEnd"/>
      <w:r>
        <w:t xml:space="preserve"> do CDI – OVER, quando utilizada a linha de crédito os juros são pagos mensalmente, conforme previsto no contrato com instituição financeira. </w:t>
      </w:r>
    </w:p>
    <w:p w:rsidR="00EA7806" w:rsidRPr="003E00E9" w:rsidRDefault="00E26DCC" w:rsidP="00EA7806">
      <w:pPr>
        <w:pStyle w:val="01-Textonormal0"/>
      </w:pPr>
      <w:r w:rsidRPr="003E00E9">
        <w:rPr>
          <w:snapToGrid w:val="0"/>
          <w:u w:val="single"/>
        </w:rPr>
        <w:t>Risco operacional</w:t>
      </w:r>
      <w:r w:rsidRPr="003E00E9">
        <w:rPr>
          <w:snapToGrid w:val="0"/>
        </w:rPr>
        <w:t>: r</w:t>
      </w:r>
      <w:r w:rsidRPr="003E00E9">
        <w:t xml:space="preserve">epresenta o risco de prejuízos diretos ou indiretos decorrentes de uma variedade de causas associadas a processos, pessoas, tecnologia e </w:t>
      </w:r>
      <w:proofErr w:type="spellStart"/>
      <w:r w:rsidRPr="003E00E9">
        <w:t>infra-estrutura</w:t>
      </w:r>
      <w:proofErr w:type="spellEnd"/>
      <w:r w:rsidRPr="003E00E9">
        <w:t xml:space="preserve"> da empresa e de fatores externos, exceto os relacionados ao risco de crédito, de mercado e de liquidez, bem como aqueles decorrentes de exigências legais e regulatórias. O objetivo da Empresa é administrar o risco operacional para evitar a ocorrência de prejuízos financeiros e danos à sua imagem.</w:t>
      </w:r>
    </w:p>
    <w:p w:rsidR="00EA7806" w:rsidRPr="00BF2605" w:rsidRDefault="00E26DCC" w:rsidP="00EA7806">
      <w:pPr>
        <w:pStyle w:val="03-SubttulodeNota"/>
      </w:pPr>
      <w:r w:rsidRPr="00BF2605">
        <w:t>Descontos Financeiros Concedidos</w:t>
      </w:r>
    </w:p>
    <w:p w:rsidR="00EA7806" w:rsidRDefault="00E26DCC" w:rsidP="00EA7806">
      <w:pPr>
        <w:pStyle w:val="01-Textonormal0"/>
        <w:spacing w:after="0"/>
      </w:pPr>
      <w:r w:rsidRPr="00663A5C">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094EC8" w:rsidRPr="00F87913" w:rsidRDefault="00094EC8">
      <w:pPr>
        <w:pStyle w:val="Normal9"/>
        <w:rPr>
          <w:lang w:val="pt-BR"/>
        </w:rPr>
      </w:pPr>
    </w:p>
    <w:p w:rsidR="00EA7806" w:rsidRPr="001618F9" w:rsidRDefault="00E26DCC" w:rsidP="00EA7806">
      <w:pPr>
        <w:pStyle w:val="02-TtulodeNota1"/>
        <w:numPr>
          <w:ilvl w:val="0"/>
          <w:numId w:val="0"/>
        </w:numPr>
        <w:ind w:left="454" w:hanging="454"/>
      </w:pPr>
      <w:r w:rsidRPr="001618F9">
        <w:rPr>
          <w:rFonts w:eastAsia="Times New Roman" w:cs="Times New Roman"/>
          <w:color w:val="000000"/>
        </w:rPr>
        <w:t>4</w:t>
      </w:r>
      <w:r>
        <w:rPr>
          <w:rFonts w:eastAsia="Times New Roman" w:cs="Times New Roman"/>
          <w:color w:val="000000"/>
        </w:rPr>
        <w:t xml:space="preserve"> - </w:t>
      </w:r>
      <w:r w:rsidRPr="001618F9">
        <w:t>Caixa e Equivalentes de Caixa</w:t>
      </w:r>
    </w:p>
    <w:tbl>
      <w:tblPr>
        <w:tblW w:w="9705" w:type="dxa"/>
        <w:tblLayout w:type="fixed"/>
        <w:tblLook w:val="0600" w:firstRow="0" w:lastRow="0" w:firstColumn="0" w:lastColumn="0" w:noHBand="1" w:noVBand="1"/>
      </w:tblPr>
      <w:tblGrid>
        <w:gridCol w:w="6405"/>
        <w:gridCol w:w="1650"/>
        <w:gridCol w:w="1650"/>
      </w:tblGrid>
      <w:tr w:rsidR="00094EC8">
        <w:trPr>
          <w:cantSplit/>
          <w:trHeight w:val="21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9"/>
              <w:keepNext/>
              <w:spacing w:after="0" w:line="240" w:lineRule="auto"/>
              <w:jc w:val="both"/>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9"/>
              <w:keepNext/>
              <w:spacing w:after="0" w:line="240" w:lineRule="auto"/>
              <w:jc w:val="both"/>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9"/>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9"/>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9"/>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Aplicações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financeiras</w:t>
            </w:r>
            <w:proofErr w:type="spellEnd"/>
            <w:r>
              <w:rPr>
                <w:rFonts w:ascii="Arial" w:eastAsia="Arial" w:hAnsi="Arial" w:cs="Arial"/>
                <w:color w:val="000000"/>
                <w:sz w:val="16"/>
              </w:rPr>
              <w:t xml:space="preserve"> - </w:t>
            </w:r>
            <w:proofErr w:type="spellStart"/>
            <w:r>
              <w:rPr>
                <w:rFonts w:ascii="Arial" w:eastAsia="Arial" w:hAnsi="Arial" w:cs="Arial"/>
                <w:color w:val="000000"/>
                <w:sz w:val="16"/>
              </w:rPr>
              <w:t>operações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compromissadas</w:t>
            </w:r>
            <w:proofErr w:type="spellEnd"/>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094EC8" w:rsidRDefault="00E26DC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11.151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9"/>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Depósitos</w:t>
            </w:r>
            <w:proofErr w:type="spellEnd"/>
            <w:r>
              <w:rPr>
                <w:rFonts w:ascii="Arial" w:eastAsia="Arial" w:hAnsi="Arial" w:cs="Arial"/>
                <w:color w:val="000000"/>
                <w:sz w:val="16"/>
              </w:rPr>
              <w:t xml:space="preserve"> </w:t>
            </w:r>
            <w:proofErr w:type="spellStart"/>
            <w:r>
              <w:rPr>
                <w:rFonts w:ascii="Arial" w:eastAsia="Arial" w:hAnsi="Arial" w:cs="Arial"/>
                <w:color w:val="000000"/>
                <w:sz w:val="16"/>
              </w:rPr>
              <w:t>bancários</w:t>
            </w:r>
            <w:proofErr w:type="spellEnd"/>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935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3.424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9"/>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Caixa</w:t>
            </w:r>
            <w:proofErr w:type="spellEnd"/>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9"/>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9"/>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094EC8" w:rsidRDefault="00E26DCC">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12.091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9"/>
              <w:keepNext/>
              <w:spacing w:after="0" w:line="240" w:lineRule="auto"/>
              <w:jc w:val="right"/>
              <w:rPr>
                <w:rFonts w:ascii="Arial" w:eastAsia="Arial" w:hAnsi="Arial" w:cs="Arial"/>
                <w:b/>
                <w:color w:val="000000"/>
                <w:sz w:val="16"/>
              </w:rPr>
            </w:pPr>
            <w:r>
              <w:rPr>
                <w:rFonts w:ascii="Arial" w:eastAsia="Arial" w:hAnsi="Arial" w:cs="Arial"/>
                <w:b/>
                <w:color w:val="000000"/>
                <w:sz w:val="16"/>
              </w:rPr>
              <w:t>3.428</w:t>
            </w:r>
          </w:p>
        </w:tc>
      </w:tr>
    </w:tbl>
    <w:p w:rsidR="00094EC8" w:rsidRDefault="00094EC8">
      <w:pPr>
        <w:pStyle w:val="Normal100"/>
      </w:pPr>
    </w:p>
    <w:p w:rsidR="00EA7806" w:rsidRPr="00965714" w:rsidRDefault="00E26DCC" w:rsidP="00EA7806">
      <w:pPr>
        <w:pStyle w:val="02-TtulodeNota2"/>
      </w:pPr>
      <w:r w:rsidRPr="00585935">
        <w:t>5</w:t>
      </w:r>
      <w:r>
        <w:t xml:space="preserve"> - </w:t>
      </w:r>
      <w:r w:rsidRPr="00965714">
        <w:t>Contas a receber</w:t>
      </w:r>
    </w:p>
    <w:tbl>
      <w:tblPr>
        <w:tblW w:w="9705" w:type="dxa"/>
        <w:tblLayout w:type="fixed"/>
        <w:tblLook w:val="0600" w:firstRow="0" w:lastRow="0" w:firstColumn="0" w:lastColumn="0" w:noHBand="1" w:noVBand="1"/>
      </w:tblPr>
      <w:tblGrid>
        <w:gridCol w:w="6405"/>
        <w:gridCol w:w="1650"/>
        <w:gridCol w:w="1650"/>
      </w:tblGrid>
      <w:tr w:rsidR="00094EC8">
        <w:trPr>
          <w:cantSplit/>
          <w:trHeight w:val="225"/>
        </w:trPr>
        <w:tc>
          <w:tcPr>
            <w:tcW w:w="970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100"/>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rPr>
                <w:rFonts w:ascii="Arial" w:eastAsia="Arial" w:hAnsi="Arial" w:cs="Arial"/>
                <w:color w:val="000000"/>
                <w:sz w:val="16"/>
              </w:rPr>
            </w:pPr>
            <w:r>
              <w:rPr>
                <w:rFonts w:ascii="Arial" w:eastAsia="Arial" w:hAnsi="Arial" w:cs="Arial"/>
                <w:color w:val="000000"/>
                <w:sz w:val="16"/>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10.313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15.913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rPr>
                <w:rFonts w:ascii="Arial" w:eastAsia="Arial" w:hAnsi="Arial" w:cs="Arial"/>
                <w:color w:val="000000"/>
                <w:sz w:val="16"/>
              </w:rPr>
            </w:pPr>
            <w:r>
              <w:rPr>
                <w:rFonts w:ascii="Arial" w:eastAsia="Arial" w:hAnsi="Arial" w:cs="Arial"/>
                <w:color w:val="000000"/>
                <w:sz w:val="16"/>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3.270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6.448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rPr>
                <w:rFonts w:ascii="Arial" w:eastAsia="Arial" w:hAnsi="Arial" w:cs="Arial"/>
                <w:color w:val="000000"/>
                <w:sz w:val="16"/>
              </w:rPr>
            </w:pPr>
            <w:r>
              <w:rPr>
                <w:rFonts w:ascii="Arial" w:eastAsia="Arial" w:hAnsi="Arial" w:cs="Arial"/>
                <w:color w:val="000000"/>
                <w:sz w:val="16"/>
              </w:rPr>
              <w:t>Comissões a receber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1.388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1.092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rPr>
                <w:rFonts w:ascii="Arial" w:eastAsia="Arial" w:hAnsi="Arial" w:cs="Arial"/>
                <w:color w:val="000000"/>
                <w:sz w:val="16"/>
              </w:rPr>
            </w:pPr>
            <w:r>
              <w:rPr>
                <w:rFonts w:ascii="Arial" w:eastAsia="Arial" w:hAnsi="Arial" w:cs="Arial"/>
                <w:color w:val="000000"/>
                <w:sz w:val="16"/>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761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753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rPr>
                <w:rFonts w:ascii="Arial" w:eastAsia="Arial" w:hAnsi="Arial" w:cs="Arial"/>
                <w:color w:val="000000"/>
                <w:sz w:val="16"/>
              </w:rPr>
            </w:pPr>
            <w:r>
              <w:rPr>
                <w:rFonts w:ascii="Arial" w:eastAsia="Arial" w:hAnsi="Arial" w:cs="Arial"/>
                <w:color w:val="000000"/>
                <w:sz w:val="16"/>
              </w:rPr>
              <w:t xml:space="preserve">Provisão para créditos de liquidação duvidosa </w:t>
            </w:r>
            <w:r>
              <w:rPr>
                <w:rFonts w:ascii="Arial" w:eastAsia="Arial" w:hAnsi="Arial" w:cs="Arial"/>
                <w:color w:val="000000"/>
                <w:sz w:val="16"/>
                <w:vertAlign w:val="superscript"/>
              </w:rPr>
              <w:t>(1)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(1.096)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(1.000)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14.636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23.206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b/>
                <w:color w:val="FF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rPr>
                <w:rFonts w:ascii="Arial" w:eastAsia="Arial" w:hAnsi="Arial" w:cs="Arial"/>
                <w:b/>
                <w:color w:val="FF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jc w:val="right"/>
              <w:rPr>
                <w:rFonts w:ascii="Arial" w:eastAsia="Arial" w:hAnsi="Arial" w:cs="Arial"/>
                <w:color w:val="FF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rPr>
                <w:rFonts w:ascii="Arial" w:eastAsia="Arial" w:hAnsi="Arial" w:cs="Arial"/>
                <w:color w:val="000000"/>
                <w:sz w:val="16"/>
              </w:rPr>
            </w:pPr>
            <w:r>
              <w:rPr>
                <w:rFonts w:ascii="Arial" w:eastAsia="Arial" w:hAnsi="Arial" w:cs="Arial"/>
                <w:color w:val="000000"/>
                <w:sz w:val="16"/>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14.636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23.206</w:t>
            </w:r>
          </w:p>
        </w:tc>
      </w:tr>
    </w:tbl>
    <w:p w:rsidR="00EA7806" w:rsidRPr="008D678C" w:rsidRDefault="00E26DCC" w:rsidP="008D678C">
      <w:pPr>
        <w:pStyle w:val="07-Legenda0"/>
        <w:numPr>
          <w:ilvl w:val="0"/>
          <w:numId w:val="33"/>
        </w:numPr>
        <w:rPr>
          <w:rFonts w:ascii="Arial" w:hAnsi="Arial" w:cs="Arial"/>
        </w:rPr>
      </w:pPr>
      <w:r w:rsidRPr="008D678C">
        <w:rPr>
          <w:rFonts w:ascii="Arial" w:hAnsi="Arial" w:cs="Arial"/>
        </w:rPr>
        <w:t>A provisão corresponde a 7,0% do saldo de Contas a Receber (4,4% em 31.12.2017).</w:t>
      </w:r>
    </w:p>
    <w:p w:rsidR="00EA7806" w:rsidRPr="00921B0E" w:rsidRDefault="00EA7806">
      <w:pPr>
        <w:pStyle w:val="07-Legenda"/>
        <w:rPr>
          <w:rFonts w:ascii="Arial" w:hAnsi="Arial" w:cs="Arial"/>
          <w:sz w:val="18"/>
          <w:szCs w:val="18"/>
        </w:rPr>
      </w:pPr>
    </w:p>
    <w:p w:rsidR="00EA7806" w:rsidRPr="006270B9" w:rsidRDefault="00E26DCC" w:rsidP="00EA7806">
      <w:pPr>
        <w:pStyle w:val="03-SubttulodeNota0"/>
        <w:numPr>
          <w:ilvl w:val="0"/>
          <w:numId w:val="0"/>
        </w:numPr>
        <w:ind w:left="454" w:hanging="454"/>
        <w:rPr>
          <w:rFonts w:ascii="Times New Roman" w:hAnsi="Times New Roman" w:cs="Times New Roman"/>
        </w:rPr>
      </w:pPr>
      <w:r w:rsidRPr="006270B9">
        <w:lastRenderedPageBreak/>
        <w:t xml:space="preserve">Constituição </w:t>
      </w:r>
      <w:r>
        <w:t>da Provisão por Níveis de Risco</w:t>
      </w:r>
    </w:p>
    <w:tbl>
      <w:tblPr>
        <w:tblW w:w="9780" w:type="dxa"/>
        <w:tblLayout w:type="fixed"/>
        <w:tblLook w:val="0600" w:firstRow="0" w:lastRow="0" w:firstColumn="0" w:lastColumn="0" w:noHBand="1" w:noVBand="1"/>
      </w:tblPr>
      <w:tblGrid>
        <w:gridCol w:w="1395"/>
        <w:gridCol w:w="1500"/>
        <w:gridCol w:w="1049"/>
        <w:gridCol w:w="1469"/>
        <w:gridCol w:w="1349"/>
        <w:gridCol w:w="120"/>
        <w:gridCol w:w="1439"/>
        <w:gridCol w:w="1439"/>
        <w:gridCol w:w="20"/>
      </w:tblGrid>
      <w:tr w:rsidR="00094EC8">
        <w:trPr>
          <w:cantSplit/>
          <w:trHeight w:hRule="exact" w:val="300"/>
        </w:trPr>
        <w:tc>
          <w:tcPr>
            <w:tcW w:w="139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100"/>
              <w:keepNext/>
              <w:spacing w:after="0" w:line="240" w:lineRule="auto"/>
              <w:rPr>
                <w:rFonts w:ascii="Arial" w:eastAsia="Arial" w:hAnsi="Arial" w:cs="Arial"/>
                <w:color w:val="000000"/>
                <w:sz w:val="16"/>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100"/>
              <w:keepNext/>
              <w:spacing w:after="0" w:line="240" w:lineRule="auto"/>
              <w:rPr>
                <w:rFonts w:ascii="Arial" w:eastAsia="Arial" w:hAnsi="Arial" w:cs="Arial"/>
                <w:color w:val="000000"/>
                <w:sz w:val="16"/>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100"/>
              <w:keepNext/>
              <w:spacing w:after="0" w:line="240" w:lineRule="auto"/>
              <w:rPr>
                <w:rFonts w:ascii="Arial" w:eastAsia="Arial" w:hAnsi="Arial" w:cs="Arial"/>
                <w:color w:val="000000"/>
                <w:sz w:val="16"/>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100"/>
              <w:keepNext/>
              <w:spacing w:after="0" w:line="240" w:lineRule="auto"/>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100"/>
              <w:keepNext/>
              <w:spacing w:after="0" w:line="240" w:lineRule="auto"/>
              <w:rPr>
                <w:rFonts w:ascii="Arial" w:eastAsia="Arial" w:hAnsi="Arial" w:cs="Arial"/>
                <w:color w:val="000000"/>
                <w:sz w:val="16"/>
              </w:rPr>
            </w:pP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100"/>
              <w:keepNext/>
              <w:spacing w:after="0" w:line="240" w:lineRule="auto"/>
              <w:rPr>
                <w:rFonts w:ascii="Arial" w:eastAsia="Arial" w:hAnsi="Arial" w:cs="Arial"/>
                <w:color w:val="000000"/>
                <w:sz w:val="16"/>
              </w:rPr>
            </w:pPr>
          </w:p>
        </w:tc>
        <w:tc>
          <w:tcPr>
            <w:tcW w:w="144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100"/>
              <w:keepNext/>
              <w:spacing w:after="0" w:line="240" w:lineRule="auto"/>
              <w:rPr>
                <w:rFonts w:ascii="Arial" w:eastAsia="Arial" w:hAnsi="Arial" w:cs="Arial"/>
                <w:color w:val="000000"/>
                <w:sz w:val="16"/>
              </w:rPr>
            </w:pPr>
          </w:p>
        </w:tc>
        <w:tc>
          <w:tcPr>
            <w:tcW w:w="144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100"/>
              <w:keepNext/>
              <w:spacing w:after="0" w:line="240" w:lineRule="auto"/>
              <w:rPr>
                <w:rFonts w:ascii="Arial" w:eastAsia="Arial" w:hAnsi="Arial" w:cs="Arial"/>
                <w:color w:val="000000"/>
                <w:sz w:val="16"/>
              </w:rPr>
            </w:pP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395" w:type="dxa"/>
            <w:tcBorders>
              <w:top w:val="single" w:sz="4" w:space="0" w:color="000000"/>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c>
          <w:tcPr>
            <w:tcW w:w="282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31.03.2018</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jc w:val="center"/>
              <w:rPr>
                <w:rFonts w:ascii="Arial" w:eastAsia="Arial" w:hAnsi="Arial" w:cs="Arial"/>
                <w:b/>
                <w:color w:val="000000"/>
                <w:sz w:val="16"/>
              </w:rPr>
            </w:pPr>
          </w:p>
        </w:tc>
        <w:tc>
          <w:tcPr>
            <w:tcW w:w="288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31.12.2017</w:t>
            </w:r>
          </w:p>
        </w:tc>
        <w:tc>
          <w:tcPr>
            <w:tcW w:w="15" w:type="dxa"/>
            <w:tcBorders>
              <w:top w:val="single" w:sz="4" w:space="0" w:color="000000"/>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139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Nível de Risco</w:t>
            </w:r>
          </w:p>
        </w:tc>
        <w:tc>
          <w:tcPr>
            <w:tcW w:w="1500"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Atraso em dias</w:t>
            </w:r>
          </w:p>
        </w:tc>
        <w:tc>
          <w:tcPr>
            <w:tcW w:w="1050"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rPr>
                <w:rFonts w:ascii="Arial" w:eastAsia="Arial" w:hAnsi="Arial" w:cs="Arial"/>
                <w:b/>
                <w:color w:val="000000"/>
                <w:sz w:val="16"/>
              </w:rPr>
            </w:pPr>
            <w:r>
              <w:rPr>
                <w:rFonts w:ascii="Arial" w:eastAsia="Arial" w:hAnsi="Arial" w:cs="Arial"/>
                <w:b/>
                <w:color w:val="000000"/>
                <w:sz w:val="16"/>
              </w:rPr>
              <w:t>% Provisão</w:t>
            </w:r>
          </w:p>
        </w:tc>
        <w:tc>
          <w:tcPr>
            <w:tcW w:w="14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dos Créditos</w:t>
            </w:r>
          </w:p>
        </w:tc>
        <w:tc>
          <w:tcPr>
            <w:tcW w:w="13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da Provisão</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jc w:val="right"/>
              <w:rPr>
                <w:rFonts w:ascii="Arial" w:eastAsia="Arial" w:hAnsi="Arial" w:cs="Arial"/>
                <w:b/>
                <w:color w:val="000000"/>
                <w:sz w:val="16"/>
              </w:rPr>
            </w:pPr>
          </w:p>
        </w:tc>
        <w:tc>
          <w:tcPr>
            <w:tcW w:w="144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dos Créditos</w:t>
            </w:r>
          </w:p>
        </w:tc>
        <w:tc>
          <w:tcPr>
            <w:tcW w:w="144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Valor da       Provisão</w:t>
            </w:r>
          </w:p>
        </w:tc>
        <w:tc>
          <w:tcPr>
            <w:tcW w:w="1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139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 xml:space="preserve">     AAA </w:t>
            </w:r>
            <w:r>
              <w:rPr>
                <w:rFonts w:ascii="Arial" w:eastAsia="Arial" w:hAnsi="Arial" w:cs="Arial"/>
                <w:b/>
                <w:color w:val="000000"/>
                <w:sz w:val="16"/>
                <w:vertAlign w:val="superscript"/>
              </w:rPr>
              <w:t>(1)</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0,1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13.497</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jc w:val="right"/>
              <w:rPr>
                <w:rFonts w:ascii="Arial" w:eastAsia="Arial" w:hAnsi="Arial" w:cs="Arial"/>
                <w:color w:val="000000"/>
                <w:sz w:val="16"/>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22.837</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39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AA</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 a 15</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0,5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704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jc w:val="right"/>
              <w:rPr>
                <w:rFonts w:ascii="Arial" w:eastAsia="Arial" w:hAnsi="Arial" w:cs="Arial"/>
                <w:color w:val="000000"/>
                <w:sz w:val="16"/>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280</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39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A</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16 a 30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215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jc w:val="right"/>
              <w:rPr>
                <w:rFonts w:ascii="Arial" w:eastAsia="Arial" w:hAnsi="Arial" w:cs="Arial"/>
                <w:color w:val="000000"/>
                <w:sz w:val="16"/>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72</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39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B+</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31 a 60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150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4</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jc w:val="right"/>
              <w:rPr>
                <w:rFonts w:ascii="Arial" w:eastAsia="Arial" w:hAnsi="Arial" w:cs="Arial"/>
                <w:color w:val="000000"/>
                <w:sz w:val="16"/>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39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B-</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61 a 90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jc w:val="right"/>
              <w:rPr>
                <w:rFonts w:ascii="Arial" w:eastAsia="Arial" w:hAnsi="Arial" w:cs="Arial"/>
                <w:color w:val="000000"/>
                <w:sz w:val="16"/>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39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C+</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91 a 120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30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9</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jc w:val="right"/>
              <w:rPr>
                <w:rFonts w:ascii="Arial" w:eastAsia="Arial" w:hAnsi="Arial" w:cs="Arial"/>
                <w:color w:val="000000"/>
                <w:sz w:val="16"/>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39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C-</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121 a 150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50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jc w:val="right"/>
              <w:rPr>
                <w:rFonts w:ascii="Arial" w:eastAsia="Arial" w:hAnsi="Arial" w:cs="Arial"/>
                <w:color w:val="000000"/>
                <w:sz w:val="16"/>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39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D</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151 a 180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70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jc w:val="right"/>
              <w:rPr>
                <w:rFonts w:ascii="Arial" w:eastAsia="Arial" w:hAnsi="Arial" w:cs="Arial"/>
                <w:color w:val="000000"/>
                <w:sz w:val="16"/>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23</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16</w:t>
            </w: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39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E</w:t>
            </w:r>
          </w:p>
        </w:tc>
        <w:tc>
          <w:tcPr>
            <w:tcW w:w="150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Acima de 180</w:t>
            </w:r>
          </w:p>
        </w:tc>
        <w:tc>
          <w:tcPr>
            <w:tcW w:w="1050"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color w:val="000000"/>
                <w:sz w:val="16"/>
              </w:rPr>
            </w:pPr>
            <w:r>
              <w:rPr>
                <w:rFonts w:ascii="Arial" w:eastAsia="Arial" w:hAnsi="Arial" w:cs="Arial"/>
                <w:color w:val="000000"/>
                <w:sz w:val="16"/>
              </w:rPr>
              <w:t>100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1.055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1.055</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jc w:val="right"/>
              <w:rPr>
                <w:rFonts w:ascii="Arial" w:eastAsia="Arial" w:hAnsi="Arial" w:cs="Arial"/>
                <w:color w:val="000000"/>
                <w:sz w:val="16"/>
              </w:rPr>
            </w:pP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979</w:t>
            </w:r>
          </w:p>
        </w:tc>
        <w:tc>
          <w:tcPr>
            <w:tcW w:w="144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979</w:t>
            </w: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39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center"/>
              <w:rPr>
                <w:rFonts w:ascii="Arial" w:eastAsia="Arial" w:hAnsi="Arial" w:cs="Arial"/>
                <w:b/>
                <w:color w:val="000000"/>
                <w:sz w:val="16"/>
              </w:rPr>
            </w:pPr>
            <w:r>
              <w:rPr>
                <w:rFonts w:ascii="Arial" w:eastAsia="Arial" w:hAnsi="Arial" w:cs="Arial"/>
                <w:b/>
                <w:color w:val="000000"/>
                <w:sz w:val="16"/>
              </w:rPr>
              <w:t>Total</w:t>
            </w: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jc w:val="center"/>
              <w:rPr>
                <w:rFonts w:ascii="Arial" w:eastAsia="Arial" w:hAnsi="Arial" w:cs="Arial"/>
                <w:color w:val="000000"/>
                <w:sz w:val="16"/>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jc w:val="center"/>
              <w:rPr>
                <w:rFonts w:ascii="Arial" w:eastAsia="Arial" w:hAnsi="Arial" w:cs="Arial"/>
                <w:color w:val="000000"/>
                <w:sz w:val="16"/>
              </w:rPr>
            </w:pP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15.732</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1.096</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100"/>
              <w:keepNext/>
              <w:spacing w:after="0" w:line="240" w:lineRule="auto"/>
              <w:jc w:val="right"/>
              <w:rPr>
                <w:rFonts w:ascii="Arial" w:eastAsia="Arial" w:hAnsi="Arial" w:cs="Arial"/>
                <w:b/>
                <w:color w:val="000000"/>
                <w:sz w:val="16"/>
              </w:rPr>
            </w:pPr>
          </w:p>
        </w:tc>
        <w:tc>
          <w:tcPr>
            <w:tcW w:w="144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24.206</w:t>
            </w:r>
          </w:p>
        </w:tc>
        <w:tc>
          <w:tcPr>
            <w:tcW w:w="144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c>
          <w:tcPr>
            <w:tcW w:w="1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r>
    </w:tbl>
    <w:p w:rsidR="00EA7806" w:rsidRPr="008D678C" w:rsidRDefault="00E26DCC" w:rsidP="008D678C">
      <w:pPr>
        <w:pStyle w:val="07-Legenda0"/>
        <w:numPr>
          <w:ilvl w:val="0"/>
          <w:numId w:val="9"/>
        </w:numPr>
        <w:ind w:left="284" w:hanging="284"/>
        <w:rPr>
          <w:rFonts w:ascii="Arial" w:hAnsi="Arial" w:cs="Arial"/>
        </w:rPr>
      </w:pPr>
      <w:r w:rsidRPr="008D678C">
        <w:rPr>
          <w:rFonts w:ascii="Arial" w:hAnsi="Arial" w:cs="Arial"/>
        </w:rPr>
        <w:t>Inclui, em 31.03.2018, operações com o controlador Banco do Brasil no montante de R$ 8.687 mil sem constituição de provisão, conforme nova metodologia aprovada pela empresa para atendimento às novas regras previstas no CPC 48. Em 31.12.2017, todas as operações classificadas como risco AAA, inclusive as operações com o conglomerado Banco do Brasil no montante de R$ 19.108 mil, não possuem provisão, seguindo metodologia anterior.</w:t>
      </w:r>
    </w:p>
    <w:p w:rsidR="00EA7806" w:rsidRDefault="00EA7806" w:rsidP="00EA7806">
      <w:pPr>
        <w:pStyle w:val="07-Legenda"/>
      </w:pPr>
    </w:p>
    <w:p w:rsidR="00EA7806" w:rsidRPr="00AD4066" w:rsidRDefault="00EA7806" w:rsidP="00EA7806">
      <w:pPr>
        <w:pStyle w:val="07-Legenda"/>
        <w:rPr>
          <w:color w:val="FF0000"/>
          <w:sz w:val="16"/>
          <w:szCs w:val="16"/>
        </w:rPr>
      </w:pPr>
    </w:p>
    <w:p w:rsidR="00EA7806" w:rsidRPr="007F2DD0" w:rsidRDefault="00E26DCC" w:rsidP="00EA7806">
      <w:pPr>
        <w:pStyle w:val="Corpodetexto"/>
        <w:keepNext/>
        <w:keepLines/>
        <w:tabs>
          <w:tab w:val="clear" w:pos="426"/>
          <w:tab w:val="left" w:pos="708"/>
        </w:tabs>
        <w:rPr>
          <w:b/>
          <w:sz w:val="16"/>
          <w:szCs w:val="16"/>
        </w:rPr>
      </w:pPr>
      <w:r w:rsidRPr="007F2DD0">
        <w:rPr>
          <w:b/>
          <w:sz w:val="18"/>
          <w:szCs w:val="18"/>
        </w:rPr>
        <w:t>Movimentação da Provisão para Créditos de Liquidação Duvidosa</w:t>
      </w:r>
    </w:p>
    <w:p w:rsidR="00EA7806" w:rsidRDefault="00EA7806" w:rsidP="00EA7806">
      <w:pPr>
        <w:pStyle w:val="Corpodetexto"/>
        <w:keepLines/>
        <w:tabs>
          <w:tab w:val="clear" w:pos="426"/>
          <w:tab w:val="left" w:pos="708"/>
        </w:tabs>
        <w:rPr>
          <w:sz w:val="16"/>
          <w:szCs w:val="16"/>
        </w:rPr>
      </w:pPr>
    </w:p>
    <w:tbl>
      <w:tblPr>
        <w:tblW w:w="9705" w:type="dxa"/>
        <w:tblLayout w:type="fixed"/>
        <w:tblLook w:val="0600" w:firstRow="0" w:lastRow="0" w:firstColumn="0" w:lastColumn="0" w:noHBand="1" w:noVBand="1"/>
      </w:tblPr>
      <w:tblGrid>
        <w:gridCol w:w="6405"/>
        <w:gridCol w:w="1650"/>
        <w:gridCol w:w="1650"/>
      </w:tblGrid>
      <w:tr w:rsidR="00094EC8">
        <w:trPr>
          <w:cantSplit/>
          <w:trHeight w:val="300"/>
        </w:trPr>
        <w:tc>
          <w:tcPr>
            <w:tcW w:w="6405" w:type="dxa"/>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100"/>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100"/>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100"/>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1.000</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1.011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both"/>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107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60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both"/>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(11)</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00"/>
              <w:keepNext/>
              <w:spacing w:after="0" w:line="240" w:lineRule="auto"/>
              <w:jc w:val="right"/>
              <w:rPr>
                <w:rFonts w:ascii="Arial" w:eastAsia="Arial" w:hAnsi="Arial" w:cs="Arial"/>
                <w:color w:val="000000"/>
                <w:sz w:val="16"/>
              </w:rPr>
            </w:pPr>
            <w:r>
              <w:rPr>
                <w:rFonts w:ascii="Arial" w:eastAsia="Arial" w:hAnsi="Arial" w:cs="Arial"/>
                <w:color w:val="000000"/>
                <w:sz w:val="16"/>
              </w:rPr>
              <w:t>(29)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00"/>
              <w:keepNext/>
              <w:spacing w:after="0" w:line="240" w:lineRule="auto"/>
              <w:jc w:val="both"/>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1.096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00"/>
              <w:keepNext/>
              <w:spacing w:after="0" w:line="240" w:lineRule="auto"/>
              <w:jc w:val="right"/>
              <w:rPr>
                <w:rFonts w:ascii="Arial" w:eastAsia="Arial" w:hAnsi="Arial" w:cs="Arial"/>
                <w:b/>
                <w:color w:val="000000"/>
                <w:sz w:val="16"/>
              </w:rPr>
            </w:pPr>
            <w:r>
              <w:rPr>
                <w:rFonts w:ascii="Arial" w:eastAsia="Arial" w:hAnsi="Arial" w:cs="Arial"/>
                <w:b/>
                <w:color w:val="000000"/>
                <w:sz w:val="16"/>
              </w:rPr>
              <w:t>1.042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405" w:type="dxa"/>
            <w:tcBorders>
              <w:top w:val="single" w:sz="4" w:space="0" w:color="000000"/>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center"/>
          </w:tcPr>
          <w:p w:rsidR="00094EC8" w:rsidRDefault="00094EC8">
            <w:pPr>
              <w:pStyle w:val="Normal100"/>
              <w:keepNext/>
              <w:spacing w:after="0" w:line="240" w:lineRule="auto"/>
              <w:jc w:val="both"/>
              <w:rPr>
                <w:rFonts w:ascii="Arial" w:eastAsia="Arial" w:hAnsi="Arial" w:cs="Arial"/>
                <w:color w:val="000000"/>
                <w:sz w:val="16"/>
              </w:rPr>
            </w:pPr>
          </w:p>
        </w:tc>
      </w:tr>
    </w:tbl>
    <w:p w:rsidR="00094EC8" w:rsidRDefault="00094EC8">
      <w:pPr>
        <w:pStyle w:val="Normal11"/>
      </w:pPr>
    </w:p>
    <w:p w:rsidR="00EA7806" w:rsidRPr="00724DDA" w:rsidRDefault="00E26DCC" w:rsidP="00EA7806">
      <w:pPr>
        <w:pStyle w:val="02-TtulodeNota3"/>
        <w:numPr>
          <w:ilvl w:val="0"/>
          <w:numId w:val="0"/>
        </w:numPr>
        <w:ind w:left="454" w:hanging="454"/>
      </w:pPr>
      <w:r w:rsidRPr="00BC204C">
        <w:rPr>
          <w:rFonts w:eastAsia="Times New Roman"/>
        </w:rPr>
        <w:t>6</w:t>
      </w:r>
      <w:r>
        <w:rPr>
          <w:rFonts w:eastAsia="Times New Roman"/>
        </w:rPr>
        <w:t xml:space="preserve"> - </w:t>
      </w:r>
      <w:r w:rsidRPr="00724DDA">
        <w:t>OUTROS CRÉDITOS</w:t>
      </w:r>
    </w:p>
    <w:tbl>
      <w:tblPr>
        <w:tblW w:w="9705" w:type="dxa"/>
        <w:tblLayout w:type="fixed"/>
        <w:tblLook w:val="0600" w:firstRow="0" w:lastRow="0" w:firstColumn="0" w:lastColumn="0" w:noHBand="1" w:noVBand="1"/>
      </w:tblPr>
      <w:tblGrid>
        <w:gridCol w:w="6405"/>
        <w:gridCol w:w="1650"/>
        <w:gridCol w:w="1650"/>
      </w:tblGrid>
      <w:tr w:rsidR="00094EC8">
        <w:trPr>
          <w:cantSplit/>
          <w:trHeight w:val="300"/>
        </w:trPr>
        <w:tc>
          <w:tcPr>
            <w:tcW w:w="970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11"/>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1"/>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rPr>
                <w:rFonts w:ascii="Arial" w:eastAsia="Arial" w:hAnsi="Arial" w:cs="Arial"/>
                <w:color w:val="000000"/>
                <w:sz w:val="16"/>
              </w:rPr>
            </w:pPr>
            <w:r>
              <w:rPr>
                <w:rFonts w:ascii="Arial" w:eastAsia="Arial" w:hAnsi="Arial" w:cs="Arial"/>
                <w:color w:val="000000"/>
                <w:sz w:val="16"/>
              </w:rPr>
              <w:t>Impostos e contribuições a compensar</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11.332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11.410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rPr>
                <w:rFonts w:ascii="Arial" w:eastAsia="Arial" w:hAnsi="Arial" w:cs="Arial"/>
                <w:color w:val="000000"/>
                <w:sz w:val="16"/>
              </w:rPr>
            </w:pPr>
            <w:r>
              <w:rPr>
                <w:rFonts w:ascii="Arial" w:eastAsia="Arial" w:hAnsi="Arial" w:cs="Arial"/>
                <w:color w:val="000000"/>
                <w:sz w:val="16"/>
              </w:rPr>
              <w:t>Depósitos em garantia de recursos (Nota 23.d)</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2.742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3.245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rPr>
                <w:rFonts w:ascii="Arial" w:eastAsia="Arial" w:hAnsi="Arial" w:cs="Arial"/>
                <w:color w:val="000000"/>
                <w:sz w:val="16"/>
              </w:rPr>
            </w:pPr>
            <w:r>
              <w:rPr>
                <w:rFonts w:ascii="Arial" w:eastAsia="Arial" w:hAnsi="Arial" w:cs="Arial"/>
                <w:color w:val="000000"/>
                <w:sz w:val="16"/>
              </w:rPr>
              <w:t>Valores a recuperar de fornecedores - passagens aéreas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862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838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rPr>
                <w:rFonts w:ascii="Arial" w:eastAsia="Arial" w:hAnsi="Arial" w:cs="Arial"/>
                <w:color w:val="000000"/>
                <w:sz w:val="16"/>
              </w:rPr>
            </w:pPr>
            <w:r>
              <w:rPr>
                <w:rFonts w:ascii="Arial" w:eastAsia="Arial" w:hAnsi="Arial" w:cs="Arial"/>
                <w:color w:val="000000"/>
                <w:sz w:val="16"/>
              </w:rPr>
              <w:t xml:space="preserve">Fundo </w:t>
            </w:r>
            <w:proofErr w:type="spellStart"/>
            <w:r>
              <w:rPr>
                <w:rFonts w:ascii="Arial" w:eastAsia="Arial" w:hAnsi="Arial" w:cs="Arial"/>
                <w:color w:val="000000"/>
                <w:sz w:val="16"/>
              </w:rPr>
              <w:t>Previdencial</w:t>
            </w:r>
            <w:proofErr w:type="spellEnd"/>
            <w:r>
              <w:rPr>
                <w:rFonts w:ascii="Arial" w:eastAsia="Arial" w:hAnsi="Arial" w:cs="Arial"/>
                <w:color w:val="000000"/>
                <w:sz w:val="16"/>
              </w:rPr>
              <w:t xml:space="preserve"> - BBTURPREV </w:t>
            </w:r>
            <w:r>
              <w:rPr>
                <w:rFonts w:ascii="Arial" w:eastAsia="Arial" w:hAnsi="Arial" w:cs="Arial"/>
                <w:color w:val="000000"/>
                <w:sz w:val="16"/>
                <w:vertAlign w:val="superscript"/>
              </w:rPr>
              <w:t>(1)</w:t>
            </w:r>
            <w:r>
              <w:rPr>
                <w:rFonts w:ascii="Arial" w:eastAsia="Arial" w:hAnsi="Arial" w:cs="Arial"/>
                <w:color w:val="000000"/>
                <w:sz w:val="16"/>
              </w:rPr>
              <w:t xml:space="preserve"> </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385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460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rPr>
                <w:rFonts w:ascii="Arial" w:eastAsia="Arial" w:hAnsi="Arial" w:cs="Arial"/>
                <w:color w:val="000000"/>
                <w:sz w:val="16"/>
              </w:rPr>
            </w:pPr>
            <w:r>
              <w:rPr>
                <w:rFonts w:ascii="Arial" w:eastAsia="Arial" w:hAnsi="Arial" w:cs="Arial"/>
                <w:color w:val="000000"/>
                <w:sz w:val="16"/>
              </w:rPr>
              <w:t>Depósitos administrativos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380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374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rPr>
                <w:rFonts w:ascii="Arial" w:eastAsia="Arial" w:hAnsi="Arial" w:cs="Arial"/>
                <w:color w:val="000000"/>
                <w:sz w:val="16"/>
              </w:rPr>
            </w:pPr>
            <w:r>
              <w:rPr>
                <w:rFonts w:ascii="Arial" w:eastAsia="Arial" w:hAnsi="Arial" w:cs="Arial"/>
                <w:color w:val="000000"/>
                <w:sz w:val="16"/>
              </w:rPr>
              <w:t>Valores em cobrança</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306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22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rPr>
                <w:rFonts w:ascii="Arial" w:eastAsia="Arial" w:hAnsi="Arial" w:cs="Arial"/>
                <w:color w:val="000000"/>
                <w:sz w:val="16"/>
              </w:rPr>
            </w:pPr>
            <w:r>
              <w:rPr>
                <w:rFonts w:ascii="Arial" w:eastAsia="Arial" w:hAnsi="Arial" w:cs="Arial"/>
                <w:color w:val="000000"/>
                <w:sz w:val="16"/>
              </w:rPr>
              <w:t>Adiantamentos diversos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73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81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rPr>
                <w:rFonts w:ascii="Arial" w:eastAsia="Arial" w:hAnsi="Arial" w:cs="Arial"/>
                <w:color w:val="000000"/>
                <w:sz w:val="16"/>
              </w:rPr>
            </w:pPr>
            <w:r>
              <w:rPr>
                <w:rFonts w:ascii="Arial" w:eastAsia="Arial" w:hAnsi="Arial" w:cs="Arial"/>
                <w:color w:val="000000"/>
                <w:sz w:val="16"/>
              </w:rPr>
              <w:t xml:space="preserve">Outros </w:t>
            </w:r>
            <w:r>
              <w:rPr>
                <w:rFonts w:ascii="Arial" w:eastAsia="Arial" w:hAnsi="Arial" w:cs="Arial"/>
                <w:color w:val="000000"/>
                <w:sz w:val="16"/>
                <w:vertAlign w:val="superscript"/>
              </w:rPr>
              <w:t>(2)</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734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690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16.814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1"/>
              <w:keepNext/>
              <w:spacing w:after="0" w:line="240" w:lineRule="auto"/>
              <w:jc w:val="right"/>
              <w:rPr>
                <w:rFonts w:ascii="Arial" w:eastAsia="Arial" w:hAnsi="Arial" w:cs="Arial"/>
                <w:b/>
                <w:color w:val="000000"/>
                <w:sz w:val="16"/>
              </w:rPr>
            </w:pPr>
            <w:r>
              <w:rPr>
                <w:rFonts w:ascii="Arial" w:eastAsia="Arial" w:hAnsi="Arial" w:cs="Arial"/>
                <w:b/>
                <w:color w:val="000000"/>
                <w:sz w:val="16"/>
              </w:rPr>
              <w:t>17.120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1"/>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1"/>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1"/>
              <w:keepNext/>
              <w:spacing w:after="0" w:line="240" w:lineRule="auto"/>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rPr>
                <w:rFonts w:ascii="Arial" w:eastAsia="Arial" w:hAnsi="Arial" w:cs="Arial"/>
                <w:color w:val="000000"/>
                <w:sz w:val="16"/>
              </w:rPr>
            </w:pPr>
            <w:r>
              <w:rPr>
                <w:rFonts w:ascii="Arial" w:eastAsia="Arial" w:hAnsi="Arial" w:cs="Arial"/>
                <w:color w:val="000000"/>
                <w:sz w:val="16"/>
              </w:rPr>
              <w:t>Ativo circulante</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3.280</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2.683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1"/>
              <w:keepNext/>
              <w:spacing w:after="0" w:line="240" w:lineRule="auto"/>
              <w:rPr>
                <w:rFonts w:ascii="Arial" w:eastAsia="Arial" w:hAnsi="Arial" w:cs="Arial"/>
                <w:color w:val="000000"/>
                <w:sz w:val="16"/>
              </w:rPr>
            </w:pPr>
            <w:r>
              <w:rPr>
                <w:rFonts w:ascii="Arial" w:eastAsia="Arial" w:hAnsi="Arial" w:cs="Arial"/>
                <w:color w:val="000000"/>
                <w:sz w:val="16"/>
              </w:rPr>
              <w:t>Ativo não circulante</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13.534</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094EC8" w:rsidRDefault="00E26DCC">
            <w:pPr>
              <w:pStyle w:val="Normal11"/>
              <w:keepNext/>
              <w:spacing w:after="0" w:line="240" w:lineRule="auto"/>
              <w:jc w:val="right"/>
              <w:rPr>
                <w:rFonts w:ascii="Arial" w:eastAsia="Arial" w:hAnsi="Arial" w:cs="Arial"/>
                <w:color w:val="000000"/>
                <w:sz w:val="16"/>
              </w:rPr>
            </w:pPr>
            <w:r>
              <w:rPr>
                <w:rFonts w:ascii="Arial" w:eastAsia="Arial" w:hAnsi="Arial" w:cs="Arial"/>
                <w:color w:val="000000"/>
                <w:sz w:val="16"/>
              </w:rPr>
              <w:t>14.437</w:t>
            </w:r>
          </w:p>
        </w:tc>
      </w:tr>
    </w:tbl>
    <w:p w:rsidR="00EA7806" w:rsidRDefault="00E26DCC" w:rsidP="008D678C">
      <w:pPr>
        <w:pStyle w:val="07-Legenda0"/>
        <w:numPr>
          <w:ilvl w:val="0"/>
          <w:numId w:val="34"/>
        </w:numPr>
        <w:ind w:left="284" w:hanging="284"/>
        <w:rPr>
          <w:rFonts w:ascii="Arial" w:hAnsi="Arial" w:cs="Arial"/>
        </w:rPr>
      </w:pPr>
      <w:r>
        <w:rPr>
          <w:rFonts w:ascii="Arial" w:hAnsi="Arial" w:cs="Arial"/>
        </w:rPr>
        <w:t xml:space="preserve">Refere-se ao Fundo </w:t>
      </w:r>
      <w:proofErr w:type="spellStart"/>
      <w:r>
        <w:rPr>
          <w:rFonts w:ascii="Arial" w:hAnsi="Arial" w:cs="Arial"/>
        </w:rPr>
        <w:t>Previdencial</w:t>
      </w:r>
      <w:proofErr w:type="spellEnd"/>
      <w:r>
        <w:rPr>
          <w:rFonts w:ascii="Arial" w:hAnsi="Arial" w:cs="Arial"/>
        </w:rPr>
        <w:t xml:space="preserve"> formado pela parcela remanescente da reserva patronal de poupança não resgatável, que será utilizado para compensar futuras contribuições à previdência complementar (BBTURPREV).</w:t>
      </w:r>
    </w:p>
    <w:p w:rsidR="00EA7806" w:rsidRPr="00724DDA" w:rsidRDefault="00E26DCC" w:rsidP="008D678C">
      <w:pPr>
        <w:pStyle w:val="07-Legenda0"/>
        <w:numPr>
          <w:ilvl w:val="0"/>
          <w:numId w:val="34"/>
        </w:numPr>
        <w:ind w:left="284" w:hanging="284"/>
        <w:rPr>
          <w:rFonts w:ascii="Arial" w:hAnsi="Arial" w:cs="Arial"/>
        </w:rPr>
      </w:pPr>
      <w:r>
        <w:rPr>
          <w:rFonts w:ascii="Arial" w:hAnsi="Arial" w:cs="Arial"/>
        </w:rPr>
        <w:t>Referem-se, principalmente, aos valores a receber do Banco do Brasil S.A. relativos à diferença de alíquota de ISSQN e às despesas antecipadas.</w:t>
      </w:r>
    </w:p>
    <w:p w:rsidR="00094EC8" w:rsidRDefault="00094EC8">
      <w:pPr>
        <w:pStyle w:val="Normal12"/>
      </w:pPr>
    </w:p>
    <w:p w:rsidR="00E26DCC" w:rsidRDefault="00E26DCC">
      <w:pPr>
        <w:pStyle w:val="Normal12"/>
      </w:pPr>
    </w:p>
    <w:p w:rsidR="00E26DCC" w:rsidRDefault="00E26DCC">
      <w:pPr>
        <w:pStyle w:val="Normal12"/>
      </w:pPr>
    </w:p>
    <w:p w:rsidR="00EA7806" w:rsidRDefault="00E26DCC" w:rsidP="00EA7806">
      <w:pPr>
        <w:pStyle w:val="02-TtulodeNota4"/>
        <w:numPr>
          <w:ilvl w:val="0"/>
          <w:numId w:val="0"/>
        </w:numPr>
        <w:ind w:left="454" w:hanging="454"/>
      </w:pPr>
      <w:r w:rsidRPr="00BB3A01">
        <w:lastRenderedPageBreak/>
        <w:t>7</w:t>
      </w:r>
      <w:r>
        <w:t xml:space="preserve"> - IMOBILIZADO</w:t>
      </w:r>
    </w:p>
    <w:tbl>
      <w:tblPr>
        <w:tblW w:w="9660" w:type="dxa"/>
        <w:tblLayout w:type="fixed"/>
        <w:tblLook w:val="0600" w:firstRow="0" w:lastRow="0" w:firstColumn="0" w:lastColumn="0" w:noHBand="1" w:noVBand="1"/>
      </w:tblPr>
      <w:tblGrid>
        <w:gridCol w:w="2248"/>
        <w:gridCol w:w="1243"/>
        <w:gridCol w:w="870"/>
        <w:gridCol w:w="45"/>
        <w:gridCol w:w="825"/>
        <w:gridCol w:w="690"/>
        <w:gridCol w:w="960"/>
        <w:gridCol w:w="45"/>
        <w:gridCol w:w="20"/>
        <w:gridCol w:w="930"/>
        <w:gridCol w:w="1049"/>
        <w:gridCol w:w="735"/>
      </w:tblGrid>
      <w:tr w:rsidR="00094EC8">
        <w:trPr>
          <w:trHeight w:val="300"/>
        </w:trPr>
        <w:tc>
          <w:tcPr>
            <w:tcW w:w="22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center"/>
              <w:rPr>
                <w:rFonts w:ascii="Arial" w:eastAsia="Arial" w:hAnsi="Arial" w:cs="Arial"/>
                <w:color w:val="000000"/>
                <w:sz w:val="14"/>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center"/>
              <w:rPr>
                <w:rFonts w:ascii="Arial" w:eastAsia="Arial" w:hAnsi="Arial" w:cs="Arial"/>
                <w:color w:val="000000"/>
                <w:sz w:val="14"/>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center"/>
              <w:rPr>
                <w:rFonts w:ascii="Arial" w:eastAsia="Arial" w:hAnsi="Arial" w:cs="Arial"/>
                <w:color w:val="000000"/>
                <w:sz w:val="14"/>
              </w:rPr>
            </w:pPr>
          </w:p>
        </w:tc>
        <w:tc>
          <w:tcPr>
            <w:tcW w:w="69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center"/>
              <w:rPr>
                <w:rFonts w:ascii="Arial" w:eastAsia="Arial" w:hAnsi="Arial" w:cs="Arial"/>
                <w:color w:val="000000"/>
                <w:sz w:val="14"/>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center"/>
              <w:rPr>
                <w:rFonts w:ascii="Arial" w:eastAsia="Arial" w:hAnsi="Arial" w:cs="Arial"/>
                <w:color w:val="000000"/>
                <w:sz w:val="14"/>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center"/>
              <w:rPr>
                <w:rFonts w:ascii="Arial" w:eastAsia="Arial" w:hAnsi="Arial" w:cs="Arial"/>
                <w:color w:val="000000"/>
                <w:sz w:val="14"/>
              </w:rPr>
            </w:pP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center"/>
              <w:rPr>
                <w:rFonts w:ascii="Arial" w:eastAsia="Arial" w:hAnsi="Arial" w:cs="Arial"/>
                <w:color w:val="000000"/>
                <w:sz w:val="14"/>
              </w:rPr>
            </w:pPr>
          </w:p>
        </w:tc>
        <w:tc>
          <w:tcPr>
            <w:tcW w:w="93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center"/>
              <w:rPr>
                <w:rFonts w:ascii="Arial" w:eastAsia="Arial" w:hAnsi="Arial" w:cs="Arial"/>
                <w:color w:val="000000"/>
                <w:sz w:val="14"/>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center"/>
              <w:rPr>
                <w:rFonts w:ascii="Arial" w:eastAsia="Arial" w:hAnsi="Arial" w:cs="Arial"/>
                <w:color w:val="000000"/>
                <w:sz w:val="14"/>
              </w:rPr>
            </w:pPr>
          </w:p>
        </w:tc>
        <w:tc>
          <w:tcPr>
            <w:tcW w:w="73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center"/>
              <w:rPr>
                <w:rFonts w:ascii="Arial" w:eastAsia="Arial" w:hAnsi="Arial" w:cs="Arial"/>
                <w:color w:val="000000"/>
                <w:sz w:val="14"/>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2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12"/>
              <w:spacing w:after="0" w:line="240" w:lineRule="auto"/>
              <w:rPr>
                <w:rFonts w:ascii="Arial" w:eastAsia="Arial" w:hAnsi="Arial" w:cs="Arial"/>
                <w:color w:val="000000"/>
                <w:sz w:val="14"/>
              </w:rPr>
            </w:pPr>
          </w:p>
        </w:tc>
        <w:tc>
          <w:tcPr>
            <w:tcW w:w="12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12"/>
              <w:spacing w:after="0" w:line="240" w:lineRule="auto"/>
              <w:jc w:val="center"/>
              <w:rPr>
                <w:rFonts w:ascii="Arial" w:eastAsia="Arial" w:hAnsi="Arial" w:cs="Arial"/>
                <w:b/>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center"/>
              <w:rPr>
                <w:rFonts w:ascii="Arial" w:eastAsia="Arial" w:hAnsi="Arial" w:cs="Arial"/>
                <w:b/>
                <w:color w:val="000000"/>
                <w:sz w:val="14"/>
              </w:rPr>
            </w:pPr>
            <w:r>
              <w:rPr>
                <w:rFonts w:ascii="Arial" w:eastAsia="Arial" w:hAnsi="Arial" w:cs="Arial"/>
                <w:b/>
                <w:color w:val="000000"/>
                <w:sz w:val="14"/>
              </w:rPr>
              <w:t>31.12.2017</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12"/>
              <w:spacing w:after="0" w:line="240" w:lineRule="auto"/>
              <w:jc w:val="center"/>
              <w:rPr>
                <w:rFonts w:ascii="Arial" w:eastAsia="Arial" w:hAnsi="Arial" w:cs="Arial"/>
                <w:b/>
                <w:color w:val="000000"/>
                <w:sz w:val="14"/>
              </w:rPr>
            </w:pPr>
          </w:p>
        </w:tc>
        <w:tc>
          <w:tcPr>
            <w:tcW w:w="2475" w:type="dxa"/>
            <w:gridSpan w:val="3"/>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12"/>
              <w:spacing w:after="0" w:line="240" w:lineRule="auto"/>
              <w:jc w:val="center"/>
              <w:rPr>
                <w:rFonts w:ascii="Arial" w:eastAsia="Arial" w:hAnsi="Arial" w:cs="Arial"/>
                <w:b/>
                <w:color w:val="000000"/>
                <w:sz w:val="14"/>
              </w:rPr>
            </w:pPr>
            <w:r>
              <w:rPr>
                <w:rFonts w:ascii="Arial" w:eastAsia="Arial" w:hAnsi="Arial" w:cs="Arial"/>
                <w:b/>
                <w:color w:val="000000"/>
                <w:sz w:val="14"/>
              </w:rPr>
              <w:t>1º trimestre/2018</w:t>
            </w:r>
          </w:p>
        </w:tc>
        <w:tc>
          <w:tcPr>
            <w:tcW w:w="4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094EC8" w:rsidRDefault="00094EC8">
            <w:pPr>
              <w:pStyle w:val="Normal12"/>
              <w:spacing w:after="0" w:line="240" w:lineRule="auto"/>
              <w:jc w:val="center"/>
              <w:rPr>
                <w:rFonts w:ascii="Arial" w:eastAsia="Arial" w:hAnsi="Arial" w:cs="Arial"/>
                <w:b/>
                <w:color w:val="000000"/>
                <w:sz w:val="14"/>
              </w:rPr>
            </w:pPr>
          </w:p>
        </w:tc>
        <w:tc>
          <w:tcPr>
            <w:tcW w:w="15"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12"/>
              <w:spacing w:after="0" w:line="240" w:lineRule="auto"/>
              <w:jc w:val="center"/>
              <w:rPr>
                <w:rFonts w:ascii="Arial" w:eastAsia="Arial" w:hAnsi="Arial" w:cs="Arial"/>
                <w:b/>
                <w:color w:val="000000"/>
                <w:sz w:val="14"/>
              </w:rPr>
            </w:pPr>
          </w:p>
        </w:tc>
        <w:tc>
          <w:tcPr>
            <w:tcW w:w="2715" w:type="dxa"/>
            <w:gridSpan w:val="3"/>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12"/>
              <w:spacing w:after="0" w:line="240" w:lineRule="auto"/>
              <w:jc w:val="center"/>
              <w:rPr>
                <w:rFonts w:ascii="Arial" w:eastAsia="Arial" w:hAnsi="Arial" w:cs="Arial"/>
                <w:b/>
                <w:color w:val="000000"/>
                <w:sz w:val="14"/>
              </w:rPr>
            </w:pPr>
            <w:r>
              <w:rPr>
                <w:rFonts w:ascii="Arial" w:eastAsia="Arial" w:hAnsi="Arial" w:cs="Arial"/>
                <w:b/>
                <w:color w:val="000000"/>
                <w:sz w:val="14"/>
              </w:rPr>
              <w:t>31.03.2018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2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12"/>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Taxa Anual Depreciação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12"/>
              <w:spacing w:after="0" w:line="240" w:lineRule="auto"/>
              <w:jc w:val="right"/>
              <w:rPr>
                <w:rFonts w:ascii="Arial" w:eastAsia="Arial" w:hAnsi="Arial" w:cs="Arial"/>
                <w:b/>
                <w:color w:val="000000"/>
                <w:sz w:val="14"/>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Aquisição</w:t>
            </w:r>
          </w:p>
        </w:tc>
        <w:tc>
          <w:tcPr>
            <w:tcW w:w="69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Baixa</w:t>
            </w:r>
          </w:p>
        </w:tc>
        <w:tc>
          <w:tcPr>
            <w:tcW w:w="9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Depreciação</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12"/>
              <w:spacing w:after="0" w:line="240" w:lineRule="auto"/>
              <w:jc w:val="right"/>
              <w:rPr>
                <w:rFonts w:ascii="Arial" w:eastAsia="Arial" w:hAnsi="Arial" w:cs="Arial"/>
                <w:b/>
                <w:color w:val="000000"/>
                <w:sz w:val="14"/>
              </w:rPr>
            </w:pPr>
          </w:p>
        </w:tc>
        <w:tc>
          <w:tcPr>
            <w:tcW w:w="15"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12"/>
              <w:spacing w:after="0" w:line="240" w:lineRule="auto"/>
              <w:jc w:val="right"/>
              <w:rPr>
                <w:rFonts w:ascii="Arial" w:eastAsia="Arial" w:hAnsi="Arial" w:cs="Arial"/>
                <w:b/>
                <w:color w:val="000000"/>
                <w:sz w:val="14"/>
              </w:rPr>
            </w:pPr>
          </w:p>
        </w:tc>
        <w:tc>
          <w:tcPr>
            <w:tcW w:w="9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Custo de Aquisição</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Depreciação  Acumulada</w:t>
            </w:r>
          </w:p>
        </w:tc>
        <w:tc>
          <w:tcPr>
            <w:tcW w:w="73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rPr>
                <w:rFonts w:ascii="Arial" w:eastAsia="Arial" w:hAnsi="Arial" w:cs="Arial"/>
                <w:color w:val="000000"/>
                <w:sz w:val="14"/>
              </w:rPr>
            </w:pPr>
            <w:r>
              <w:rPr>
                <w:rFonts w:ascii="Arial" w:eastAsia="Arial" w:hAnsi="Arial" w:cs="Arial"/>
                <w:color w:val="000000"/>
                <w:sz w:val="14"/>
              </w:rPr>
              <w:t>Benfeitorias em imóveis de terceiros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646</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96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(60)</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93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1.107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(521)</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586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rPr>
                <w:rFonts w:ascii="Arial" w:eastAsia="Arial" w:hAnsi="Arial" w:cs="Arial"/>
                <w:color w:val="000000"/>
                <w:sz w:val="14"/>
              </w:rPr>
            </w:pPr>
            <w:r>
              <w:rPr>
                <w:rFonts w:ascii="Arial" w:eastAsia="Arial" w:hAnsi="Arial" w:cs="Arial"/>
                <w:color w:val="000000"/>
                <w:sz w:val="14"/>
              </w:rPr>
              <w:t>Instalações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652</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96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(32)</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93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1.038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(418)</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620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rPr>
                <w:rFonts w:ascii="Arial" w:eastAsia="Arial" w:hAnsi="Arial" w:cs="Arial"/>
                <w:color w:val="000000"/>
                <w:sz w:val="14"/>
              </w:rPr>
            </w:pPr>
            <w:r>
              <w:rPr>
                <w:rFonts w:ascii="Arial" w:eastAsia="Arial" w:hAnsi="Arial" w:cs="Arial"/>
                <w:color w:val="000000"/>
                <w:sz w:val="14"/>
              </w:rPr>
              <w:t>Máquinas e equipamentos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73</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96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93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208</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(137)</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71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2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rPr>
                <w:rFonts w:ascii="Arial" w:eastAsia="Arial" w:hAnsi="Arial" w:cs="Arial"/>
                <w:color w:val="000000"/>
                <w:sz w:val="14"/>
              </w:rPr>
            </w:pPr>
            <w:r>
              <w:rPr>
                <w:rFonts w:ascii="Arial" w:eastAsia="Arial" w:hAnsi="Arial" w:cs="Arial"/>
                <w:color w:val="000000"/>
                <w:sz w:val="14"/>
              </w:rPr>
              <w:t>Equipamentos de processamento de dados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107</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5</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96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(8)</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93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1.506</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(1.402)</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rPr>
                <w:rFonts w:ascii="Arial" w:eastAsia="Arial" w:hAnsi="Arial" w:cs="Arial"/>
                <w:color w:val="000000"/>
                <w:sz w:val="14"/>
              </w:rPr>
            </w:pPr>
            <w:r>
              <w:rPr>
                <w:rFonts w:ascii="Arial" w:eastAsia="Arial" w:hAnsi="Arial" w:cs="Arial"/>
                <w:color w:val="000000"/>
                <w:sz w:val="14"/>
              </w:rPr>
              <w:t>Equipamentos telefônicos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96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93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6</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(4)</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rPr>
                <w:rFonts w:ascii="Arial" w:eastAsia="Arial" w:hAnsi="Arial" w:cs="Arial"/>
                <w:color w:val="000000"/>
                <w:sz w:val="14"/>
              </w:rPr>
            </w:pPr>
            <w:r>
              <w:rPr>
                <w:rFonts w:ascii="Arial" w:eastAsia="Arial" w:hAnsi="Arial" w:cs="Arial"/>
                <w:color w:val="000000"/>
                <w:sz w:val="14"/>
              </w:rPr>
              <w:t>Móveis e utensílios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389</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96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color w:val="000000"/>
                <w:sz w:val="14"/>
              </w:rPr>
            </w:pPr>
          </w:p>
        </w:tc>
        <w:tc>
          <w:tcPr>
            <w:tcW w:w="93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835</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(466)</w:t>
            </w:r>
          </w:p>
        </w:tc>
        <w:tc>
          <w:tcPr>
            <w:tcW w:w="73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color w:val="000000"/>
                <w:sz w:val="14"/>
              </w:rPr>
            </w:pPr>
            <w:r>
              <w:rPr>
                <w:rFonts w:ascii="Arial" w:eastAsia="Arial" w:hAnsi="Arial" w:cs="Arial"/>
                <w:color w:val="000000"/>
                <w:sz w:val="14"/>
              </w:rPr>
              <w:t>369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250"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2"/>
              <w:spacing w:after="0" w:line="240" w:lineRule="auto"/>
              <w:rPr>
                <w:rFonts w:ascii="Arial" w:eastAsia="Arial" w:hAnsi="Arial" w:cs="Arial"/>
                <w:b/>
                <w:color w:val="000000"/>
                <w:sz w:val="14"/>
              </w:rPr>
            </w:pPr>
            <w:r>
              <w:rPr>
                <w:rFonts w:ascii="Arial" w:eastAsia="Arial" w:hAnsi="Arial" w:cs="Arial"/>
                <w:b/>
                <w:color w:val="000000"/>
                <w:sz w:val="14"/>
              </w:rPr>
              <w:t xml:space="preserve">Total </w:t>
            </w: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2"/>
              <w:spacing w:after="0" w:line="240" w:lineRule="auto"/>
              <w:jc w:val="right"/>
              <w:rPr>
                <w:rFonts w:ascii="Arial" w:eastAsia="Arial" w:hAnsi="Arial" w:cs="Arial"/>
                <w:b/>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1.869</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jc w:val="right"/>
              <w:rPr>
                <w:rFonts w:ascii="Arial" w:eastAsia="Arial" w:hAnsi="Arial" w:cs="Arial"/>
                <w:b/>
                <w:color w:val="000000"/>
                <w:sz w:val="14"/>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8</w:t>
            </w:r>
          </w:p>
        </w:tc>
        <w:tc>
          <w:tcPr>
            <w:tcW w:w="69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w:t>
            </w:r>
          </w:p>
        </w:tc>
        <w:tc>
          <w:tcPr>
            <w:tcW w:w="96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(125)</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rPr>
                <w:rFonts w:ascii="Arial" w:eastAsia="Arial" w:hAnsi="Arial" w:cs="Arial"/>
                <w:b/>
                <w:color w:val="000000"/>
                <w:sz w:val="14"/>
              </w:rPr>
            </w:pP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12"/>
              <w:spacing w:after="0" w:line="240" w:lineRule="auto"/>
              <w:rPr>
                <w:rFonts w:ascii="Arial" w:eastAsia="Arial" w:hAnsi="Arial" w:cs="Arial"/>
                <w:b/>
                <w:color w:val="000000"/>
                <w:sz w:val="14"/>
              </w:rPr>
            </w:pPr>
          </w:p>
        </w:tc>
        <w:tc>
          <w:tcPr>
            <w:tcW w:w="93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4.700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(2.948)</w:t>
            </w:r>
          </w:p>
        </w:tc>
        <w:tc>
          <w:tcPr>
            <w:tcW w:w="73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094EC8" w:rsidRDefault="00E26DCC">
            <w:pPr>
              <w:pStyle w:val="Normal12"/>
              <w:spacing w:after="0" w:line="240" w:lineRule="auto"/>
              <w:jc w:val="right"/>
              <w:rPr>
                <w:rFonts w:ascii="Arial" w:eastAsia="Arial" w:hAnsi="Arial" w:cs="Arial"/>
                <w:b/>
                <w:color w:val="000000"/>
                <w:sz w:val="14"/>
              </w:rPr>
            </w:pPr>
            <w:r>
              <w:rPr>
                <w:rFonts w:ascii="Arial" w:eastAsia="Arial" w:hAnsi="Arial" w:cs="Arial"/>
                <w:b/>
                <w:color w:val="000000"/>
                <w:sz w:val="14"/>
              </w:rPr>
              <w:t>1.752</w:t>
            </w:r>
          </w:p>
        </w:tc>
      </w:tr>
    </w:tbl>
    <w:p w:rsidR="00094EC8" w:rsidRDefault="00094EC8">
      <w:pPr>
        <w:pStyle w:val="Normal13"/>
      </w:pPr>
    </w:p>
    <w:p w:rsidR="00EA7806" w:rsidRDefault="00E26DCC" w:rsidP="00EA7806">
      <w:pPr>
        <w:pStyle w:val="02-TtulodeNota5"/>
        <w:numPr>
          <w:ilvl w:val="0"/>
          <w:numId w:val="0"/>
        </w:numPr>
        <w:ind w:left="454" w:hanging="454"/>
      </w:pPr>
      <w:r w:rsidRPr="00B41049">
        <w:t>8</w:t>
      </w:r>
      <w:r>
        <w:t xml:space="preserve"> - Intangível</w:t>
      </w:r>
    </w:p>
    <w:tbl>
      <w:tblPr>
        <w:tblW w:w="9660" w:type="dxa"/>
        <w:tblLayout w:type="fixed"/>
        <w:tblLook w:val="0600" w:firstRow="0" w:lastRow="0" w:firstColumn="0" w:lastColumn="0" w:noHBand="1" w:noVBand="1"/>
      </w:tblPr>
      <w:tblGrid>
        <w:gridCol w:w="2250"/>
        <w:gridCol w:w="1245"/>
        <w:gridCol w:w="870"/>
        <w:gridCol w:w="45"/>
        <w:gridCol w:w="825"/>
        <w:gridCol w:w="690"/>
        <w:gridCol w:w="960"/>
        <w:gridCol w:w="45"/>
        <w:gridCol w:w="1005"/>
        <w:gridCol w:w="1020"/>
        <w:gridCol w:w="705"/>
      </w:tblGrid>
      <w:tr w:rsidR="00094EC8">
        <w:trPr>
          <w:cantSplit/>
          <w:trHeight w:val="210"/>
        </w:trPr>
        <w:tc>
          <w:tcPr>
            <w:tcW w:w="22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3"/>
              <w:keepNext/>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3"/>
              <w:keepNext/>
              <w:spacing w:after="0" w:line="240" w:lineRule="auto"/>
              <w:jc w:val="center"/>
              <w:rPr>
                <w:rFonts w:ascii="Arial" w:eastAsia="Arial" w:hAnsi="Arial" w:cs="Arial"/>
                <w:color w:val="000000"/>
                <w:sz w:val="14"/>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3"/>
              <w:keepNext/>
              <w:spacing w:after="0" w:line="240" w:lineRule="auto"/>
              <w:jc w:val="center"/>
              <w:rPr>
                <w:rFonts w:ascii="Arial" w:eastAsia="Arial" w:hAnsi="Arial" w:cs="Arial"/>
                <w:color w:val="000000"/>
                <w:sz w:val="14"/>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3"/>
              <w:keepNext/>
              <w:spacing w:after="0" w:line="240" w:lineRule="auto"/>
              <w:jc w:val="center"/>
              <w:rPr>
                <w:rFonts w:ascii="Arial" w:eastAsia="Arial" w:hAnsi="Arial" w:cs="Arial"/>
                <w:color w:val="000000"/>
                <w:sz w:val="14"/>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3"/>
              <w:keepNext/>
              <w:spacing w:after="0" w:line="240" w:lineRule="auto"/>
              <w:jc w:val="center"/>
              <w:rPr>
                <w:rFonts w:ascii="Arial" w:eastAsia="Arial" w:hAnsi="Arial" w:cs="Arial"/>
                <w:color w:val="000000"/>
                <w:sz w:val="14"/>
              </w:rPr>
            </w:pPr>
          </w:p>
        </w:tc>
        <w:tc>
          <w:tcPr>
            <w:tcW w:w="69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3"/>
              <w:keepNext/>
              <w:spacing w:after="0" w:line="240" w:lineRule="auto"/>
              <w:jc w:val="center"/>
              <w:rPr>
                <w:rFonts w:ascii="Arial" w:eastAsia="Arial" w:hAnsi="Arial" w:cs="Arial"/>
                <w:color w:val="000000"/>
                <w:sz w:val="14"/>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3"/>
              <w:keepNext/>
              <w:spacing w:after="0" w:line="240" w:lineRule="auto"/>
              <w:jc w:val="center"/>
              <w:rPr>
                <w:rFonts w:ascii="Arial" w:eastAsia="Arial" w:hAnsi="Arial" w:cs="Arial"/>
                <w:color w:val="000000"/>
                <w:sz w:val="14"/>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3"/>
              <w:keepNext/>
              <w:spacing w:after="0" w:line="240" w:lineRule="auto"/>
              <w:jc w:val="center"/>
              <w:rPr>
                <w:rFonts w:ascii="Arial" w:eastAsia="Arial" w:hAnsi="Arial" w:cs="Arial"/>
                <w:color w:val="000000"/>
                <w:sz w:val="14"/>
              </w:rPr>
            </w:pPr>
          </w:p>
        </w:tc>
        <w:tc>
          <w:tcPr>
            <w:tcW w:w="10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3"/>
              <w:keepNext/>
              <w:spacing w:after="0" w:line="240" w:lineRule="auto"/>
              <w:rPr>
                <w:rFonts w:ascii="Arial" w:eastAsia="Arial" w:hAnsi="Arial" w:cs="Arial"/>
                <w:b/>
                <w:color w:val="000000"/>
                <w:sz w:val="16"/>
              </w:rPr>
            </w:pPr>
          </w:p>
        </w:tc>
        <w:tc>
          <w:tcPr>
            <w:tcW w:w="102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3"/>
              <w:keepNext/>
              <w:spacing w:after="0" w:line="240" w:lineRule="auto"/>
              <w:rPr>
                <w:rFonts w:ascii="Arial" w:eastAsia="Arial" w:hAnsi="Arial" w:cs="Arial"/>
                <w:b/>
                <w:color w:val="000000"/>
                <w:sz w:val="16"/>
              </w:rPr>
            </w:pPr>
          </w:p>
        </w:tc>
        <w:tc>
          <w:tcPr>
            <w:tcW w:w="7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3"/>
              <w:keepNext/>
              <w:spacing w:after="0" w:line="240" w:lineRule="auto"/>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2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rPr>
                <w:rFonts w:ascii="Arial" w:eastAsia="Arial" w:hAnsi="Arial" w:cs="Arial"/>
                <w:color w:val="000000"/>
                <w:sz w:val="14"/>
              </w:rPr>
            </w:pPr>
          </w:p>
        </w:tc>
        <w:tc>
          <w:tcPr>
            <w:tcW w:w="12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jc w:val="center"/>
              <w:rPr>
                <w:rFonts w:ascii="Arial" w:eastAsia="Arial" w:hAnsi="Arial" w:cs="Arial"/>
                <w:color w:val="000000"/>
                <w:sz w:val="14"/>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center"/>
              <w:rPr>
                <w:rFonts w:ascii="Arial" w:eastAsia="Arial" w:hAnsi="Arial" w:cs="Arial"/>
                <w:b/>
                <w:color w:val="000000"/>
                <w:sz w:val="14"/>
              </w:rPr>
            </w:pPr>
            <w:r>
              <w:rPr>
                <w:rFonts w:ascii="Arial" w:eastAsia="Arial" w:hAnsi="Arial" w:cs="Arial"/>
                <w:b/>
                <w:color w:val="000000"/>
                <w:sz w:val="14"/>
              </w:rPr>
              <w:t>31.12.2017</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jc w:val="center"/>
              <w:rPr>
                <w:rFonts w:ascii="Arial" w:eastAsia="Arial" w:hAnsi="Arial" w:cs="Arial"/>
                <w:color w:val="000000"/>
                <w:sz w:val="14"/>
              </w:rPr>
            </w:pPr>
          </w:p>
        </w:tc>
        <w:tc>
          <w:tcPr>
            <w:tcW w:w="2475" w:type="dxa"/>
            <w:gridSpan w:val="3"/>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center"/>
              <w:rPr>
                <w:rFonts w:ascii="Arial" w:eastAsia="Arial" w:hAnsi="Arial" w:cs="Arial"/>
                <w:b/>
                <w:color w:val="000000"/>
                <w:sz w:val="14"/>
              </w:rPr>
            </w:pPr>
            <w:r>
              <w:rPr>
                <w:rFonts w:ascii="Arial" w:eastAsia="Arial" w:hAnsi="Arial" w:cs="Arial"/>
                <w:b/>
                <w:color w:val="000000"/>
                <w:sz w:val="14"/>
              </w:rPr>
              <w:t>1º trimestre/2018</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jc w:val="center"/>
              <w:rPr>
                <w:rFonts w:ascii="Arial" w:eastAsia="Arial" w:hAnsi="Arial" w:cs="Arial"/>
                <w:b/>
                <w:color w:val="000000"/>
                <w:sz w:val="14"/>
              </w:rPr>
            </w:pPr>
          </w:p>
        </w:tc>
        <w:tc>
          <w:tcPr>
            <w:tcW w:w="2730" w:type="dxa"/>
            <w:gridSpan w:val="3"/>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center"/>
              <w:rPr>
                <w:rFonts w:ascii="Arial" w:eastAsia="Arial" w:hAnsi="Arial" w:cs="Arial"/>
                <w:b/>
                <w:color w:val="000000"/>
                <w:sz w:val="14"/>
              </w:rPr>
            </w:pPr>
            <w:r>
              <w:rPr>
                <w:rFonts w:ascii="Arial" w:eastAsia="Arial" w:hAnsi="Arial" w:cs="Arial"/>
                <w:b/>
                <w:color w:val="000000"/>
                <w:sz w:val="14"/>
              </w:rPr>
              <w:t>31.03.2018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22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rPr>
                <w:rFonts w:ascii="Arial" w:eastAsia="Arial" w:hAnsi="Arial" w:cs="Arial"/>
                <w:color w:val="000000"/>
                <w:sz w:val="14"/>
              </w:rPr>
            </w:pPr>
          </w:p>
        </w:tc>
        <w:tc>
          <w:tcPr>
            <w:tcW w:w="124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Taxa Anual Amortização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rPr>
                <w:rFonts w:ascii="Arial" w:eastAsia="Arial" w:hAnsi="Arial" w:cs="Arial"/>
                <w:color w:val="000000"/>
                <w:sz w:val="14"/>
              </w:rPr>
            </w:pPr>
          </w:p>
        </w:tc>
        <w:tc>
          <w:tcPr>
            <w:tcW w:w="8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Aquisição</w:t>
            </w:r>
          </w:p>
        </w:tc>
        <w:tc>
          <w:tcPr>
            <w:tcW w:w="69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Baixa</w:t>
            </w:r>
          </w:p>
        </w:tc>
        <w:tc>
          <w:tcPr>
            <w:tcW w:w="9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Amortização</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jc w:val="right"/>
              <w:rPr>
                <w:rFonts w:ascii="Arial" w:eastAsia="Arial" w:hAnsi="Arial" w:cs="Arial"/>
                <w:b/>
                <w:color w:val="000000"/>
                <w:sz w:val="14"/>
              </w:rPr>
            </w:pPr>
          </w:p>
        </w:tc>
        <w:tc>
          <w:tcPr>
            <w:tcW w:w="10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Custo de Aquisição</w:t>
            </w:r>
          </w:p>
        </w:tc>
        <w:tc>
          <w:tcPr>
            <w:tcW w:w="102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Amortização Acumulada</w:t>
            </w:r>
          </w:p>
        </w:tc>
        <w:tc>
          <w:tcPr>
            <w:tcW w:w="7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Saldo Contábil</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2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rPr>
                <w:rFonts w:ascii="Arial" w:eastAsia="Arial" w:hAnsi="Arial" w:cs="Arial"/>
                <w:color w:val="000000"/>
                <w:sz w:val="14"/>
              </w:rPr>
            </w:pPr>
            <w:r>
              <w:rPr>
                <w:rFonts w:ascii="Arial" w:eastAsia="Arial" w:hAnsi="Arial" w:cs="Arial"/>
                <w:color w:val="000000"/>
                <w:sz w:val="14"/>
              </w:rPr>
              <w:t>Sistemas e aplicativos-software</w:t>
            </w:r>
          </w:p>
        </w:tc>
        <w:tc>
          <w:tcPr>
            <w:tcW w:w="124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45</w:t>
            </w:r>
          </w:p>
        </w:tc>
        <w:tc>
          <w:tcPr>
            <w:tcW w:w="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jc w:val="right"/>
              <w:rPr>
                <w:rFonts w:ascii="Arial" w:eastAsia="Arial" w:hAnsi="Arial" w:cs="Arial"/>
                <w:color w:val="000000"/>
                <w:sz w:val="14"/>
              </w:rPr>
            </w:pPr>
          </w:p>
        </w:tc>
        <w:tc>
          <w:tcPr>
            <w:tcW w:w="82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9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96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(5)</w:t>
            </w:r>
          </w:p>
        </w:tc>
        <w:tc>
          <w:tcPr>
            <w:tcW w:w="45"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094EC8" w:rsidRDefault="00094EC8">
            <w:pPr>
              <w:pStyle w:val="Normal13"/>
              <w:keepNext/>
              <w:spacing w:after="0" w:line="240" w:lineRule="auto"/>
              <w:jc w:val="right"/>
              <w:rPr>
                <w:rFonts w:ascii="Arial" w:eastAsia="Arial" w:hAnsi="Arial" w:cs="Arial"/>
                <w:color w:val="000000"/>
                <w:sz w:val="14"/>
              </w:rPr>
            </w:pPr>
          </w:p>
        </w:tc>
        <w:tc>
          <w:tcPr>
            <w:tcW w:w="100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2.576</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(2.536)</w:t>
            </w:r>
          </w:p>
        </w:tc>
        <w:tc>
          <w:tcPr>
            <w:tcW w:w="70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40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2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rPr>
                <w:rFonts w:ascii="Arial" w:eastAsia="Arial" w:hAnsi="Arial" w:cs="Arial"/>
                <w:color w:val="000000"/>
                <w:sz w:val="14"/>
              </w:rPr>
            </w:pPr>
            <w:r>
              <w:rPr>
                <w:rFonts w:ascii="Arial" w:eastAsia="Arial" w:hAnsi="Arial" w:cs="Arial"/>
                <w:color w:val="000000"/>
                <w:sz w:val="14"/>
              </w:rPr>
              <w:t>Licença de uso</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30</w:t>
            </w:r>
          </w:p>
        </w:tc>
        <w:tc>
          <w:tcPr>
            <w:tcW w:w="4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jc w:val="right"/>
              <w:rPr>
                <w:rFonts w:ascii="Arial" w:eastAsia="Arial" w:hAnsi="Arial" w:cs="Arial"/>
                <w:color w:val="000000"/>
                <w:sz w:val="14"/>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96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(3)</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3"/>
              <w:keepNext/>
              <w:spacing w:after="0" w:line="240" w:lineRule="auto"/>
              <w:jc w:val="right"/>
              <w:rPr>
                <w:rFonts w:ascii="Arial" w:eastAsia="Arial" w:hAnsi="Arial" w:cs="Arial"/>
                <w:color w:val="000000"/>
                <w:sz w:val="14"/>
              </w:rPr>
            </w:pPr>
          </w:p>
        </w:tc>
        <w:tc>
          <w:tcPr>
            <w:tcW w:w="100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1.523</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(1.496)</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2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rPr>
                <w:rFonts w:ascii="Arial" w:eastAsia="Arial" w:hAnsi="Arial" w:cs="Arial"/>
                <w:color w:val="000000"/>
                <w:sz w:val="14"/>
              </w:rPr>
            </w:pPr>
            <w:r>
              <w:rPr>
                <w:rFonts w:ascii="Arial" w:eastAsia="Arial" w:hAnsi="Arial" w:cs="Arial"/>
                <w:color w:val="000000"/>
                <w:sz w:val="14"/>
              </w:rPr>
              <w:t>Marcas e patentes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4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jc w:val="right"/>
              <w:rPr>
                <w:rFonts w:ascii="Arial" w:eastAsia="Arial" w:hAnsi="Arial" w:cs="Arial"/>
                <w:color w:val="000000"/>
                <w:sz w:val="14"/>
              </w:rPr>
            </w:pPr>
          </w:p>
        </w:tc>
        <w:tc>
          <w:tcPr>
            <w:tcW w:w="82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69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96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4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3"/>
              <w:keepNext/>
              <w:spacing w:after="0" w:line="240" w:lineRule="auto"/>
              <w:jc w:val="right"/>
              <w:rPr>
                <w:rFonts w:ascii="Arial" w:eastAsia="Arial" w:hAnsi="Arial" w:cs="Arial"/>
                <w:color w:val="000000"/>
                <w:sz w:val="14"/>
              </w:rPr>
            </w:pPr>
          </w:p>
        </w:tc>
        <w:tc>
          <w:tcPr>
            <w:tcW w:w="100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c>
          <w:tcPr>
            <w:tcW w:w="1020"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color w:val="000000"/>
                <w:sz w:val="14"/>
              </w:rPr>
            </w:pPr>
            <w:r>
              <w:rPr>
                <w:rFonts w:ascii="Arial" w:eastAsia="Arial" w:hAnsi="Arial" w:cs="Arial"/>
                <w:color w:val="000000"/>
                <w:sz w:val="14"/>
              </w:rPr>
              <w:t>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2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13"/>
              <w:keepNext/>
              <w:spacing w:after="0" w:line="240" w:lineRule="auto"/>
              <w:rPr>
                <w:rFonts w:ascii="Arial" w:eastAsia="Arial" w:hAnsi="Arial" w:cs="Arial"/>
                <w:b/>
                <w:color w:val="000000"/>
                <w:sz w:val="14"/>
              </w:rPr>
            </w:pPr>
            <w:r>
              <w:rPr>
                <w:rFonts w:ascii="Arial" w:eastAsia="Arial" w:hAnsi="Arial" w:cs="Arial"/>
                <w:b/>
                <w:color w:val="000000"/>
                <w:sz w:val="14"/>
              </w:rPr>
              <w:t xml:space="preserve">Total </w:t>
            </w:r>
          </w:p>
        </w:tc>
        <w:tc>
          <w:tcPr>
            <w:tcW w:w="12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jc w:val="right"/>
              <w:rPr>
                <w:rFonts w:ascii="Arial" w:eastAsia="Arial" w:hAnsi="Arial" w:cs="Arial"/>
                <w:b/>
                <w:color w:val="000000"/>
                <w:sz w:val="14"/>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76</w:t>
            </w:r>
          </w:p>
        </w:tc>
        <w:tc>
          <w:tcPr>
            <w:tcW w:w="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13"/>
              <w:keepNext/>
              <w:spacing w:after="0" w:line="240" w:lineRule="auto"/>
              <w:jc w:val="right"/>
              <w:rPr>
                <w:rFonts w:ascii="Arial" w:eastAsia="Arial" w:hAnsi="Arial" w:cs="Arial"/>
                <w:color w:val="000000"/>
                <w:sz w:val="14"/>
              </w:rPr>
            </w:pPr>
          </w:p>
        </w:tc>
        <w:tc>
          <w:tcPr>
            <w:tcW w:w="82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w:t>
            </w:r>
          </w:p>
        </w:tc>
        <w:tc>
          <w:tcPr>
            <w:tcW w:w="69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w:t>
            </w:r>
          </w:p>
        </w:tc>
        <w:tc>
          <w:tcPr>
            <w:tcW w:w="96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(8)</w:t>
            </w:r>
          </w:p>
        </w:tc>
        <w:tc>
          <w:tcPr>
            <w:tcW w:w="4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13"/>
              <w:keepNext/>
              <w:spacing w:after="0" w:line="240" w:lineRule="auto"/>
              <w:jc w:val="right"/>
              <w:rPr>
                <w:rFonts w:ascii="Arial" w:eastAsia="Arial" w:hAnsi="Arial" w:cs="Arial"/>
                <w:b/>
                <w:color w:val="000000"/>
                <w:sz w:val="14"/>
              </w:rPr>
            </w:pPr>
          </w:p>
        </w:tc>
        <w:tc>
          <w:tcPr>
            <w:tcW w:w="100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4.100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(4.032)</w:t>
            </w:r>
          </w:p>
        </w:tc>
        <w:tc>
          <w:tcPr>
            <w:tcW w:w="70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094EC8" w:rsidRDefault="00E26DCC">
            <w:pPr>
              <w:pStyle w:val="Normal13"/>
              <w:keepNext/>
              <w:spacing w:after="0" w:line="240" w:lineRule="auto"/>
              <w:jc w:val="right"/>
              <w:rPr>
                <w:rFonts w:ascii="Arial" w:eastAsia="Arial" w:hAnsi="Arial" w:cs="Arial"/>
                <w:b/>
                <w:color w:val="000000"/>
                <w:sz w:val="14"/>
              </w:rPr>
            </w:pPr>
            <w:r>
              <w:rPr>
                <w:rFonts w:ascii="Arial" w:eastAsia="Arial" w:hAnsi="Arial" w:cs="Arial"/>
                <w:b/>
                <w:color w:val="000000"/>
                <w:sz w:val="14"/>
              </w:rPr>
              <w:t>68</w:t>
            </w:r>
          </w:p>
        </w:tc>
      </w:tr>
    </w:tbl>
    <w:p w:rsidR="007108A7" w:rsidRDefault="007108A7" w:rsidP="007108A7">
      <w:pPr>
        <w:pStyle w:val="07-Legenda1"/>
        <w:spacing w:before="0"/>
        <w:ind w:left="454" w:hanging="454"/>
        <w:rPr>
          <w:rFonts w:ascii="Arial" w:hAnsi="Arial"/>
          <w:b/>
          <w:caps/>
          <w:color w:val="000000"/>
          <w:sz w:val="20"/>
        </w:rPr>
      </w:pPr>
    </w:p>
    <w:p w:rsidR="007108A7" w:rsidRDefault="007108A7" w:rsidP="007108A7">
      <w:pPr>
        <w:pStyle w:val="07-Legenda1"/>
        <w:spacing w:before="0"/>
        <w:ind w:left="454" w:hanging="454"/>
        <w:rPr>
          <w:rFonts w:ascii="Arial" w:hAnsi="Arial"/>
          <w:b/>
          <w:caps/>
          <w:color w:val="000000"/>
          <w:sz w:val="20"/>
        </w:rPr>
      </w:pPr>
    </w:p>
    <w:p w:rsidR="00EA7806" w:rsidRDefault="00E26DCC" w:rsidP="007108A7">
      <w:pPr>
        <w:pStyle w:val="07-Legenda1"/>
        <w:spacing w:before="0"/>
        <w:ind w:left="454" w:hanging="454"/>
        <w:rPr>
          <w:rFonts w:ascii="Arial" w:hAnsi="Arial"/>
          <w:b/>
          <w:caps/>
          <w:color w:val="000000"/>
          <w:sz w:val="20"/>
        </w:rPr>
      </w:pPr>
      <w:r w:rsidRPr="00D242FB">
        <w:rPr>
          <w:rFonts w:ascii="Arial" w:hAnsi="Arial"/>
          <w:b/>
          <w:caps/>
          <w:color w:val="000000"/>
          <w:sz w:val="20"/>
        </w:rPr>
        <w:t>9 - OBRIGAÇÕES COM INSTITUIÇÕES FINANCEIRAS E ADMINISTRADORAS DE CARTÕES DE CRÉDITO</w:t>
      </w:r>
    </w:p>
    <w:tbl>
      <w:tblPr>
        <w:tblW w:w="9705" w:type="dxa"/>
        <w:tblLayout w:type="fixed"/>
        <w:tblLook w:val="0600" w:firstRow="0" w:lastRow="0" w:firstColumn="0" w:lastColumn="0" w:noHBand="1" w:noVBand="1"/>
      </w:tblPr>
      <w:tblGrid>
        <w:gridCol w:w="6405"/>
        <w:gridCol w:w="1650"/>
        <w:gridCol w:w="1650"/>
      </w:tblGrid>
      <w:tr w:rsidR="00094EC8">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4"/>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4"/>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4"/>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4"/>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14"/>
              <w:keepNext/>
              <w:spacing w:after="0" w:line="240" w:lineRule="auto"/>
              <w:rPr>
                <w:rFonts w:ascii="Arial" w:eastAsia="Arial" w:hAnsi="Arial" w:cs="Arial"/>
                <w:color w:val="000000"/>
                <w:sz w:val="16"/>
              </w:rPr>
            </w:pPr>
            <w:r>
              <w:rPr>
                <w:rFonts w:ascii="Arial" w:eastAsia="Arial" w:hAnsi="Arial" w:cs="Arial"/>
                <w:color w:val="000000"/>
                <w:sz w:val="16"/>
              </w:rPr>
              <w:t>Empréstimos/financiamentos em moeda nacional</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4"/>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4"/>
              <w:keepNext/>
              <w:spacing w:after="0" w:line="240" w:lineRule="auto"/>
              <w:jc w:val="right"/>
              <w:rPr>
                <w:rFonts w:ascii="Arial" w:eastAsia="Arial" w:hAnsi="Arial" w:cs="Arial"/>
                <w:b/>
                <w:color w:val="000000"/>
                <w:sz w:val="16"/>
              </w:rPr>
            </w:pPr>
            <w:r>
              <w:rPr>
                <w:rFonts w:ascii="Arial" w:eastAsia="Arial" w:hAnsi="Arial" w:cs="Arial"/>
                <w:b/>
                <w:color w:val="000000"/>
                <w:sz w:val="16"/>
              </w:rPr>
              <w:t>31.074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4"/>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4"/>
              <w:keepNext/>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4"/>
              <w:keepNext/>
              <w:spacing w:after="0" w:line="240" w:lineRule="auto"/>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4"/>
              <w:keepNext/>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4"/>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r>
    </w:tbl>
    <w:p w:rsidR="00094EC8" w:rsidRDefault="00094EC8">
      <w:pPr>
        <w:pStyle w:val="Normal15"/>
      </w:pPr>
    </w:p>
    <w:p w:rsidR="00EA7806" w:rsidRDefault="00E26DCC" w:rsidP="00EA7806">
      <w:pPr>
        <w:pStyle w:val="02-TtulodeNota6"/>
        <w:numPr>
          <w:ilvl w:val="0"/>
          <w:numId w:val="0"/>
        </w:numPr>
        <w:ind w:left="454" w:hanging="454"/>
      </w:pPr>
      <w:r w:rsidRPr="005E4278">
        <w:rPr>
          <w:color w:val="000000"/>
        </w:rPr>
        <w:t>10</w:t>
      </w:r>
      <w:r>
        <w:rPr>
          <w:color w:val="000000"/>
        </w:rPr>
        <w:t xml:space="preserve"> - </w:t>
      </w:r>
      <w:r>
        <w:t>fornecedores de bens e serviços</w:t>
      </w:r>
    </w:p>
    <w:p w:rsidR="00EA7806" w:rsidRDefault="00E26DCC" w:rsidP="00EA7806">
      <w:pPr>
        <w:pStyle w:val="03-SubttulodeNota1"/>
        <w:numPr>
          <w:ilvl w:val="0"/>
          <w:numId w:val="0"/>
        </w:numPr>
      </w:pPr>
      <w:r>
        <w:t>Obrigações com credores pela aquisição de passagens aéreas, hospedagens e outros serviços</w:t>
      </w:r>
    </w:p>
    <w:tbl>
      <w:tblPr>
        <w:tblW w:w="9720" w:type="dxa"/>
        <w:tblLayout w:type="fixed"/>
        <w:tblLook w:val="0600" w:firstRow="0" w:lastRow="0" w:firstColumn="0" w:lastColumn="0" w:noHBand="1" w:noVBand="1"/>
      </w:tblPr>
      <w:tblGrid>
        <w:gridCol w:w="6402"/>
        <w:gridCol w:w="20"/>
        <w:gridCol w:w="1649"/>
        <w:gridCol w:w="1649"/>
      </w:tblGrid>
      <w:tr w:rsidR="00094EC8">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rPr>
                <w:rFonts w:ascii="Arial" w:eastAsia="Arial" w:hAnsi="Arial" w:cs="Arial"/>
                <w:color w:val="000000"/>
                <w:sz w:val="16"/>
              </w:rPr>
            </w:pPr>
          </w:p>
        </w:tc>
        <w:tc>
          <w:tcPr>
            <w:tcW w:w="1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rPr>
                <w:rFonts w:ascii="Arial" w:eastAsia="Arial" w:hAnsi="Arial" w:cs="Arial"/>
                <w:color w:val="000000"/>
                <w:sz w:val="16"/>
              </w:rPr>
            </w:pPr>
          </w:p>
        </w:tc>
        <w:tc>
          <w:tcPr>
            <w:tcW w:w="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15"/>
              <w:keepNext/>
              <w:spacing w:after="0" w:line="240" w:lineRule="auto"/>
              <w:rPr>
                <w:rFonts w:ascii="Arial" w:eastAsia="Arial" w:hAnsi="Arial" w:cs="Arial"/>
                <w:color w:val="000000"/>
                <w:sz w:val="16"/>
              </w:rPr>
            </w:pPr>
            <w:r>
              <w:rPr>
                <w:rFonts w:ascii="Arial" w:eastAsia="Arial" w:hAnsi="Arial" w:cs="Arial"/>
                <w:color w:val="000000"/>
                <w:sz w:val="16"/>
              </w:rPr>
              <w:t>Fornecedores de serviços</w:t>
            </w:r>
          </w:p>
        </w:tc>
        <w:tc>
          <w:tcPr>
            <w:tcW w:w="15" w:type="dxa"/>
            <w:tcBorders>
              <w:top w:val="single" w:sz="4" w:space="0" w:color="000000"/>
              <w:left w:val="nil"/>
              <w:bottom w:val="nil"/>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rPr>
                <w:rFonts w:ascii="Arial" w:eastAsia="Arial" w:hAnsi="Arial" w:cs="Arial"/>
                <w:color w:val="000000"/>
                <w:sz w:val="16"/>
              </w:rPr>
            </w:pP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7.538</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16.573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5"/>
              <w:keepNext/>
              <w:spacing w:after="0" w:line="240" w:lineRule="auto"/>
              <w:rPr>
                <w:rFonts w:ascii="Arial" w:eastAsia="Arial" w:hAnsi="Arial" w:cs="Arial"/>
                <w:color w:val="000000"/>
                <w:sz w:val="16"/>
              </w:rPr>
            </w:pPr>
            <w:r>
              <w:rPr>
                <w:rFonts w:ascii="Arial" w:eastAsia="Arial" w:hAnsi="Arial" w:cs="Arial"/>
                <w:color w:val="000000"/>
                <w:sz w:val="16"/>
              </w:rPr>
              <w:t>Fornecedores de passagens aéreas</w:t>
            </w: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130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5"/>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7.538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5"/>
              <w:keepNext/>
              <w:spacing w:after="0" w:line="240" w:lineRule="auto"/>
              <w:jc w:val="right"/>
              <w:rPr>
                <w:rFonts w:ascii="Arial" w:eastAsia="Arial" w:hAnsi="Arial" w:cs="Arial"/>
                <w:b/>
                <w:color w:val="000000"/>
                <w:sz w:val="16"/>
              </w:rPr>
            </w:pPr>
            <w:r>
              <w:rPr>
                <w:rFonts w:ascii="Arial" w:eastAsia="Arial" w:hAnsi="Arial" w:cs="Arial"/>
                <w:b/>
                <w:color w:val="000000"/>
                <w:sz w:val="16"/>
              </w:rPr>
              <w:t>16.703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rPr>
                <w:rFonts w:ascii="Arial" w:eastAsia="Arial" w:hAnsi="Arial" w:cs="Arial"/>
                <w:color w:val="000000"/>
                <w:sz w:val="16"/>
              </w:rPr>
            </w:pPr>
          </w:p>
        </w:tc>
        <w:tc>
          <w:tcPr>
            <w:tcW w:w="1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5"/>
              <w:keepNext/>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5"/>
              <w:keepNext/>
              <w:spacing w:after="0" w:line="240" w:lineRule="auto"/>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5"/>
              <w:keepNext/>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5"/>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7.538</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5"/>
              <w:keepNext/>
              <w:spacing w:after="0" w:line="240" w:lineRule="auto"/>
              <w:jc w:val="right"/>
              <w:rPr>
                <w:rFonts w:ascii="Arial" w:eastAsia="Arial" w:hAnsi="Arial" w:cs="Arial"/>
                <w:color w:val="000000"/>
                <w:sz w:val="16"/>
              </w:rPr>
            </w:pPr>
            <w:r>
              <w:rPr>
                <w:rFonts w:ascii="Arial" w:eastAsia="Arial" w:hAnsi="Arial" w:cs="Arial"/>
                <w:color w:val="000000"/>
                <w:sz w:val="16"/>
              </w:rPr>
              <w:t>16.703</w:t>
            </w:r>
          </w:p>
        </w:tc>
      </w:tr>
    </w:tbl>
    <w:p w:rsidR="00094EC8" w:rsidRDefault="00094EC8">
      <w:pPr>
        <w:pStyle w:val="Normal16"/>
      </w:pPr>
    </w:p>
    <w:p w:rsidR="007108A7" w:rsidRDefault="007108A7">
      <w:pPr>
        <w:pStyle w:val="Normal16"/>
      </w:pPr>
    </w:p>
    <w:p w:rsidR="007108A7" w:rsidRDefault="007108A7">
      <w:pPr>
        <w:pStyle w:val="Normal16"/>
      </w:pPr>
    </w:p>
    <w:p w:rsidR="00EA7806" w:rsidRDefault="00E26DCC" w:rsidP="00EA7806">
      <w:pPr>
        <w:pStyle w:val="02-TtulodeNota7"/>
        <w:numPr>
          <w:ilvl w:val="0"/>
          <w:numId w:val="0"/>
        </w:numPr>
      </w:pPr>
      <w:r w:rsidRPr="00D02839">
        <w:lastRenderedPageBreak/>
        <w:t>11</w:t>
      </w:r>
      <w:r>
        <w:t xml:space="preserve"> - obrigações fiscais</w:t>
      </w:r>
    </w:p>
    <w:tbl>
      <w:tblPr>
        <w:tblW w:w="9705" w:type="dxa"/>
        <w:tblLayout w:type="fixed"/>
        <w:tblLook w:val="0600" w:firstRow="0" w:lastRow="0" w:firstColumn="0" w:lastColumn="0" w:noHBand="1" w:noVBand="1"/>
      </w:tblPr>
      <w:tblGrid>
        <w:gridCol w:w="6405"/>
        <w:gridCol w:w="1650"/>
        <w:gridCol w:w="1650"/>
      </w:tblGrid>
      <w:tr w:rsidR="00094EC8">
        <w:trPr>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6"/>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6"/>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6"/>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6"/>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16"/>
              <w:spacing w:after="0" w:line="240" w:lineRule="auto"/>
              <w:rPr>
                <w:rFonts w:ascii="Arial" w:eastAsia="Arial" w:hAnsi="Arial" w:cs="Arial"/>
                <w:color w:val="000000"/>
                <w:sz w:val="16"/>
              </w:rPr>
            </w:pPr>
            <w:r>
              <w:rPr>
                <w:rFonts w:ascii="Arial" w:eastAsia="Arial" w:hAnsi="Arial" w:cs="Arial"/>
                <w:color w:val="000000"/>
                <w:sz w:val="16"/>
              </w:rPr>
              <w:t>Impostos e contribuições sobre o lucro/faturamento</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412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397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6"/>
              <w:spacing w:after="0" w:line="240" w:lineRule="auto"/>
              <w:rPr>
                <w:rFonts w:ascii="Arial" w:eastAsia="Arial" w:hAnsi="Arial" w:cs="Arial"/>
                <w:color w:val="000000"/>
                <w:sz w:val="16"/>
              </w:rPr>
            </w:pPr>
            <w:r>
              <w:rPr>
                <w:rFonts w:ascii="Arial" w:eastAsia="Arial" w:hAnsi="Arial" w:cs="Arial"/>
                <w:color w:val="000000"/>
                <w:sz w:val="16"/>
              </w:rPr>
              <w:t>Retenções de impostos e contribuições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69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69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6"/>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481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6"/>
              <w:spacing w:after="0" w:line="240" w:lineRule="auto"/>
              <w:jc w:val="right"/>
              <w:rPr>
                <w:rFonts w:ascii="Arial" w:eastAsia="Arial" w:hAnsi="Arial" w:cs="Arial"/>
                <w:b/>
                <w:color w:val="000000"/>
                <w:sz w:val="16"/>
              </w:rPr>
            </w:pPr>
            <w:r>
              <w:rPr>
                <w:rFonts w:ascii="Arial" w:eastAsia="Arial" w:hAnsi="Arial" w:cs="Arial"/>
                <w:b/>
                <w:color w:val="000000"/>
                <w:sz w:val="16"/>
              </w:rPr>
              <w:t>466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6"/>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6"/>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6"/>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6"/>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481</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6"/>
              <w:spacing w:after="0" w:line="240" w:lineRule="auto"/>
              <w:jc w:val="right"/>
              <w:rPr>
                <w:rFonts w:ascii="Arial" w:eastAsia="Arial" w:hAnsi="Arial" w:cs="Arial"/>
                <w:color w:val="000000"/>
                <w:sz w:val="16"/>
              </w:rPr>
            </w:pPr>
            <w:r>
              <w:rPr>
                <w:rFonts w:ascii="Arial" w:eastAsia="Arial" w:hAnsi="Arial" w:cs="Arial"/>
                <w:color w:val="000000"/>
                <w:sz w:val="16"/>
              </w:rPr>
              <w:t>466</w:t>
            </w:r>
          </w:p>
        </w:tc>
      </w:tr>
    </w:tbl>
    <w:p w:rsidR="00094EC8" w:rsidRDefault="00094EC8">
      <w:pPr>
        <w:pStyle w:val="Normal17"/>
      </w:pPr>
    </w:p>
    <w:p w:rsidR="00EA7806" w:rsidRDefault="00E26DCC" w:rsidP="00EA7806">
      <w:pPr>
        <w:pStyle w:val="02-TtulodeNota8"/>
        <w:numPr>
          <w:ilvl w:val="0"/>
          <w:numId w:val="0"/>
        </w:numPr>
      </w:pPr>
      <w:r w:rsidRPr="00B80E6D">
        <w:rPr>
          <w:color w:val="000000"/>
        </w:rPr>
        <w:t>12</w:t>
      </w:r>
      <w:r>
        <w:rPr>
          <w:color w:val="000000"/>
        </w:rPr>
        <w:t xml:space="preserve"> - </w:t>
      </w:r>
      <w:r>
        <w:t>obrigações e provisões trabalhistas</w:t>
      </w:r>
    </w:p>
    <w:tbl>
      <w:tblPr>
        <w:tblW w:w="9705" w:type="dxa"/>
        <w:tblLayout w:type="fixed"/>
        <w:tblLook w:val="0600" w:firstRow="0" w:lastRow="0" w:firstColumn="0" w:lastColumn="0" w:noHBand="1" w:noVBand="1"/>
      </w:tblPr>
      <w:tblGrid>
        <w:gridCol w:w="6405"/>
        <w:gridCol w:w="1650"/>
        <w:gridCol w:w="1650"/>
      </w:tblGrid>
      <w:tr w:rsidR="00094EC8">
        <w:trPr>
          <w:trHeight w:val="21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7"/>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7"/>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7"/>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7"/>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17"/>
              <w:spacing w:after="0" w:line="240" w:lineRule="auto"/>
              <w:rPr>
                <w:rFonts w:ascii="Arial" w:eastAsia="Arial" w:hAnsi="Arial" w:cs="Arial"/>
                <w:color w:val="000000"/>
                <w:sz w:val="16"/>
              </w:rPr>
            </w:pPr>
            <w:r>
              <w:rPr>
                <w:rFonts w:ascii="Arial" w:eastAsia="Arial" w:hAnsi="Arial" w:cs="Arial"/>
                <w:color w:val="000000"/>
                <w:sz w:val="16"/>
              </w:rPr>
              <w:t>Provisão para férias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1.023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1.148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7"/>
              <w:spacing w:after="0" w:line="240" w:lineRule="auto"/>
              <w:rPr>
                <w:rFonts w:ascii="Arial" w:eastAsia="Arial" w:hAnsi="Arial" w:cs="Arial"/>
                <w:color w:val="000000"/>
                <w:sz w:val="16"/>
              </w:rPr>
            </w:pPr>
            <w:r>
              <w:rPr>
                <w:rFonts w:ascii="Arial" w:eastAsia="Arial" w:hAnsi="Arial" w:cs="Arial"/>
                <w:color w:val="000000"/>
                <w:sz w:val="16"/>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453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444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7"/>
              <w:spacing w:after="0" w:line="240" w:lineRule="auto"/>
              <w:rPr>
                <w:rFonts w:ascii="Arial" w:eastAsia="Arial" w:hAnsi="Arial" w:cs="Arial"/>
                <w:color w:val="000000"/>
                <w:sz w:val="16"/>
              </w:rPr>
            </w:pPr>
            <w:r>
              <w:rPr>
                <w:rFonts w:ascii="Arial" w:eastAsia="Arial" w:hAnsi="Arial" w:cs="Arial"/>
                <w:color w:val="000000"/>
                <w:sz w:val="16"/>
              </w:rPr>
              <w:t>Provisão para 13º salário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209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7"/>
              <w:spacing w:after="0" w:line="240" w:lineRule="auto"/>
              <w:rPr>
                <w:rFonts w:ascii="Arial" w:eastAsia="Arial" w:hAnsi="Arial" w:cs="Arial"/>
                <w:color w:val="000000"/>
                <w:sz w:val="16"/>
              </w:rPr>
            </w:pPr>
            <w:r>
              <w:rPr>
                <w:rFonts w:ascii="Arial" w:eastAsia="Arial" w:hAnsi="Arial" w:cs="Arial"/>
                <w:color w:val="000000"/>
                <w:sz w:val="16"/>
              </w:rPr>
              <w:t>Ordenados e salários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187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115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7"/>
              <w:spacing w:after="0" w:line="240" w:lineRule="auto"/>
              <w:rPr>
                <w:rFonts w:ascii="Arial" w:eastAsia="Arial" w:hAnsi="Arial" w:cs="Arial"/>
                <w:color w:val="000000"/>
                <w:sz w:val="16"/>
              </w:rPr>
            </w:pPr>
            <w:r>
              <w:rPr>
                <w:rFonts w:ascii="Arial" w:eastAsia="Arial" w:hAnsi="Arial" w:cs="Arial"/>
                <w:color w:val="000000"/>
                <w:sz w:val="16"/>
              </w:rPr>
              <w:t>Remuneração Variável Anual - RVA</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95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7"/>
              <w:spacing w:after="0" w:line="240" w:lineRule="auto"/>
              <w:rPr>
                <w:rFonts w:ascii="Arial" w:eastAsia="Arial" w:hAnsi="Arial" w:cs="Arial"/>
                <w:color w:val="000000"/>
                <w:sz w:val="16"/>
              </w:rPr>
            </w:pPr>
            <w:r>
              <w:rPr>
                <w:rFonts w:ascii="Arial" w:eastAsia="Arial" w:hAnsi="Arial" w:cs="Arial"/>
                <w:color w:val="000000"/>
                <w:sz w:val="16"/>
              </w:rPr>
              <w:t>Benefícios a funcionários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34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32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7"/>
              <w:spacing w:after="0" w:line="240" w:lineRule="auto"/>
              <w:rPr>
                <w:rFonts w:ascii="Arial" w:eastAsia="Arial" w:hAnsi="Arial" w:cs="Arial"/>
                <w:color w:val="000000"/>
                <w:sz w:val="16"/>
              </w:rPr>
            </w:pPr>
            <w:r>
              <w:rPr>
                <w:rFonts w:ascii="Arial" w:eastAsia="Arial" w:hAnsi="Arial" w:cs="Arial"/>
                <w:color w:val="000000"/>
                <w:sz w:val="16"/>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7"/>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2.003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b/>
                <w:color w:val="000000"/>
                <w:sz w:val="16"/>
              </w:rPr>
            </w:pPr>
            <w:r>
              <w:rPr>
                <w:rFonts w:ascii="Arial" w:eastAsia="Arial" w:hAnsi="Arial" w:cs="Arial"/>
                <w:b/>
                <w:color w:val="000000"/>
                <w:sz w:val="16"/>
              </w:rPr>
              <w:t>1.739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40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7"/>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7"/>
              <w:spacing w:after="0" w:line="240" w:lineRule="auto"/>
              <w:jc w:val="right"/>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7"/>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7"/>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2.003</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7"/>
              <w:spacing w:after="0" w:line="240" w:lineRule="auto"/>
              <w:jc w:val="right"/>
              <w:rPr>
                <w:rFonts w:ascii="Arial" w:eastAsia="Arial" w:hAnsi="Arial" w:cs="Arial"/>
                <w:color w:val="000000"/>
                <w:sz w:val="16"/>
              </w:rPr>
            </w:pPr>
            <w:r>
              <w:rPr>
                <w:rFonts w:ascii="Arial" w:eastAsia="Arial" w:hAnsi="Arial" w:cs="Arial"/>
                <w:color w:val="000000"/>
                <w:sz w:val="16"/>
              </w:rPr>
              <w:t>1.739</w:t>
            </w:r>
          </w:p>
        </w:tc>
      </w:tr>
    </w:tbl>
    <w:p w:rsidR="007108A7" w:rsidRDefault="007108A7" w:rsidP="007108A7">
      <w:pPr>
        <w:pStyle w:val="02-TtulodeNota9"/>
      </w:pPr>
    </w:p>
    <w:p w:rsidR="007108A7" w:rsidRDefault="007108A7" w:rsidP="007108A7">
      <w:pPr>
        <w:pStyle w:val="02-TtulodeNota9"/>
      </w:pPr>
    </w:p>
    <w:p w:rsidR="00EA7806" w:rsidRDefault="00E26DCC" w:rsidP="007108A7">
      <w:pPr>
        <w:pStyle w:val="02-TtulodeNota9"/>
      </w:pPr>
      <w:r w:rsidRPr="0082469E">
        <w:t>13</w:t>
      </w:r>
      <w:r>
        <w:t xml:space="preserve"> - OUTRAS OBRIGAÇÕES</w:t>
      </w:r>
    </w:p>
    <w:tbl>
      <w:tblPr>
        <w:tblW w:w="9705" w:type="dxa"/>
        <w:tblLayout w:type="fixed"/>
        <w:tblLook w:val="0600" w:firstRow="0" w:lastRow="0" w:firstColumn="0" w:lastColumn="0" w:noHBand="1" w:noVBand="1"/>
      </w:tblPr>
      <w:tblGrid>
        <w:gridCol w:w="6405"/>
        <w:gridCol w:w="1650"/>
        <w:gridCol w:w="1650"/>
      </w:tblGrid>
      <w:tr w:rsidR="00094EC8">
        <w:trPr>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8"/>
              <w:spacing w:after="0" w:line="240" w:lineRule="auto"/>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8"/>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8"/>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8"/>
              <w:spacing w:after="0" w:line="240" w:lineRule="auto"/>
              <w:jc w:val="right"/>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18"/>
              <w:spacing w:after="0" w:line="240" w:lineRule="auto"/>
              <w:rPr>
                <w:rFonts w:ascii="Arial" w:eastAsia="Arial" w:hAnsi="Arial" w:cs="Arial"/>
                <w:color w:val="000000"/>
                <w:sz w:val="16"/>
              </w:rPr>
            </w:pPr>
            <w:r>
              <w:rPr>
                <w:rFonts w:ascii="Arial" w:eastAsia="Arial" w:hAnsi="Arial" w:cs="Arial"/>
                <w:color w:val="000000"/>
                <w:sz w:val="16"/>
              </w:rPr>
              <w:t>Obrigações por adiantamentos de clientes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1.776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1.774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8"/>
              <w:spacing w:after="0" w:line="240" w:lineRule="auto"/>
              <w:rPr>
                <w:rFonts w:ascii="Arial" w:eastAsia="Arial" w:hAnsi="Arial" w:cs="Arial"/>
                <w:color w:val="000000"/>
                <w:sz w:val="16"/>
              </w:rPr>
            </w:pPr>
            <w:r>
              <w:rPr>
                <w:rFonts w:ascii="Arial" w:eastAsia="Arial" w:hAnsi="Arial" w:cs="Arial"/>
                <w:color w:val="000000"/>
                <w:sz w:val="16"/>
              </w:rPr>
              <w:t>Obrigações para uso de sistemas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1.015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1.098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8"/>
              <w:spacing w:after="0" w:line="240" w:lineRule="auto"/>
              <w:rPr>
                <w:rFonts w:ascii="Arial" w:eastAsia="Arial" w:hAnsi="Arial" w:cs="Arial"/>
                <w:color w:val="000000"/>
                <w:sz w:val="16"/>
              </w:rPr>
            </w:pPr>
            <w:r>
              <w:rPr>
                <w:rFonts w:ascii="Arial" w:eastAsia="Arial" w:hAnsi="Arial" w:cs="Arial"/>
                <w:color w:val="000000"/>
                <w:sz w:val="16"/>
              </w:rPr>
              <w:t>Reembolsos de passagens aéreas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870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1.080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8"/>
              <w:spacing w:after="0" w:line="240" w:lineRule="auto"/>
              <w:rPr>
                <w:rFonts w:ascii="Arial" w:eastAsia="Arial" w:hAnsi="Arial" w:cs="Arial"/>
                <w:color w:val="000000"/>
                <w:sz w:val="16"/>
              </w:rPr>
            </w:pPr>
            <w:r>
              <w:rPr>
                <w:rFonts w:ascii="Arial" w:eastAsia="Arial" w:hAnsi="Arial" w:cs="Arial"/>
                <w:color w:val="000000"/>
                <w:sz w:val="16"/>
              </w:rPr>
              <w:t xml:space="preserve">Valores a classificar </w:t>
            </w:r>
            <w:r>
              <w:rPr>
                <w:rFonts w:ascii="Arial" w:eastAsia="Arial" w:hAnsi="Arial" w:cs="Arial"/>
                <w:color w:val="000000"/>
                <w:sz w:val="16"/>
                <w:vertAlign w:val="superscript"/>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627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4.029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8"/>
              <w:spacing w:after="0" w:line="240" w:lineRule="auto"/>
              <w:rPr>
                <w:rFonts w:ascii="Arial" w:eastAsia="Arial" w:hAnsi="Arial" w:cs="Arial"/>
                <w:color w:val="000000"/>
                <w:sz w:val="16"/>
              </w:rPr>
            </w:pPr>
            <w:r>
              <w:rPr>
                <w:rFonts w:ascii="Arial" w:eastAsia="Arial" w:hAnsi="Arial" w:cs="Arial"/>
                <w:color w:val="000000"/>
                <w:sz w:val="16"/>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124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118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8"/>
              <w:spacing w:after="0" w:line="240" w:lineRule="auto"/>
              <w:rPr>
                <w:rFonts w:ascii="Arial" w:eastAsia="Arial" w:hAnsi="Arial" w:cs="Arial"/>
                <w:color w:val="000000"/>
                <w:sz w:val="16"/>
              </w:rPr>
            </w:pPr>
            <w:r>
              <w:rPr>
                <w:rFonts w:ascii="Arial" w:eastAsia="Arial" w:hAnsi="Arial" w:cs="Arial"/>
                <w:color w:val="000000"/>
                <w:sz w:val="16"/>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47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30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8"/>
              <w:spacing w:after="0" w:line="240" w:lineRule="auto"/>
              <w:rPr>
                <w:rFonts w:ascii="Arial" w:eastAsia="Arial" w:hAnsi="Arial" w:cs="Arial"/>
                <w:color w:val="000000"/>
                <w:sz w:val="16"/>
              </w:rPr>
            </w:pPr>
            <w:r>
              <w:rPr>
                <w:rFonts w:ascii="Arial" w:eastAsia="Arial" w:hAnsi="Arial" w:cs="Arial"/>
                <w:color w:val="000000"/>
                <w:sz w:val="16"/>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117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10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8"/>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4.576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b/>
                <w:color w:val="000000"/>
                <w:sz w:val="16"/>
              </w:rPr>
            </w:pPr>
            <w:r>
              <w:rPr>
                <w:rFonts w:ascii="Arial" w:eastAsia="Arial" w:hAnsi="Arial" w:cs="Arial"/>
                <w:b/>
                <w:color w:val="000000"/>
                <w:sz w:val="16"/>
              </w:rPr>
              <w:t>8.139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nil"/>
              <w:right w:val="nil"/>
              <w:tl2br w:val="nil"/>
              <w:tr2bl w:val="nil"/>
            </w:tcBorders>
            <w:shd w:val="clear" w:color="auto" w:fill="auto"/>
            <w:tcMar>
              <w:left w:w="0" w:type="dxa"/>
              <w:right w:w="0" w:type="dxa"/>
            </w:tcMar>
            <w:vAlign w:val="center"/>
          </w:tcPr>
          <w:p w:rsidR="00094EC8" w:rsidRDefault="00094EC8">
            <w:pPr>
              <w:pStyle w:val="Normal18"/>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8"/>
              <w:spacing w:after="0" w:line="240" w:lineRule="auto"/>
              <w:jc w:val="right"/>
              <w:rPr>
                <w:rFonts w:ascii="Arial" w:eastAsia="Arial" w:hAnsi="Arial" w:cs="Arial"/>
                <w:color w:val="000000"/>
                <w:sz w:val="16"/>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18"/>
              <w:spacing w:after="0" w:line="240" w:lineRule="auto"/>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8"/>
              <w:spacing w:after="0" w:line="240" w:lineRule="auto"/>
              <w:rPr>
                <w:rFonts w:ascii="Arial" w:eastAsia="Arial" w:hAnsi="Arial" w:cs="Arial"/>
                <w:color w:val="000000"/>
                <w:sz w:val="16"/>
              </w:rPr>
            </w:pPr>
            <w:r>
              <w:rPr>
                <w:rFonts w:ascii="Arial" w:eastAsia="Arial" w:hAnsi="Arial" w:cs="Arial"/>
                <w:color w:val="000000"/>
                <w:sz w:val="16"/>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4.576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18"/>
              <w:spacing w:after="0" w:line="240" w:lineRule="auto"/>
              <w:jc w:val="right"/>
              <w:rPr>
                <w:rFonts w:ascii="Arial" w:eastAsia="Arial" w:hAnsi="Arial" w:cs="Arial"/>
                <w:color w:val="000000"/>
                <w:sz w:val="16"/>
              </w:rPr>
            </w:pPr>
            <w:r>
              <w:rPr>
                <w:rFonts w:ascii="Arial" w:eastAsia="Arial" w:hAnsi="Arial" w:cs="Arial"/>
                <w:color w:val="000000"/>
                <w:sz w:val="16"/>
              </w:rPr>
              <w:t>8.139</w:t>
            </w:r>
          </w:p>
        </w:tc>
      </w:tr>
    </w:tbl>
    <w:p w:rsidR="00EA7806" w:rsidRPr="00DB6D04" w:rsidRDefault="00E26DCC" w:rsidP="00EA7806">
      <w:pPr>
        <w:pStyle w:val="07-Legenda2"/>
        <w:numPr>
          <w:ilvl w:val="0"/>
          <w:numId w:val="17"/>
        </w:numPr>
        <w:rPr>
          <w:rFonts w:ascii="Arial" w:hAnsi="Arial" w:cs="Arial"/>
        </w:rPr>
      </w:pPr>
      <w:r w:rsidRPr="00DB6D04">
        <w:rPr>
          <w:rFonts w:ascii="Arial" w:hAnsi="Arial" w:cs="Arial"/>
        </w:rPr>
        <w:t>Referem-se a valores de faturas ainda não conciliadas entre a BB Turismo e as companhias aéreas.</w:t>
      </w:r>
    </w:p>
    <w:p w:rsidR="00094EC8" w:rsidRDefault="00094EC8">
      <w:pPr>
        <w:pStyle w:val="Normal19"/>
      </w:pPr>
    </w:p>
    <w:p w:rsidR="00EA7806" w:rsidRDefault="00E26DCC" w:rsidP="00EA7806">
      <w:pPr>
        <w:pStyle w:val="02-TtulodeNota10"/>
        <w:numPr>
          <w:ilvl w:val="0"/>
          <w:numId w:val="0"/>
        </w:numPr>
        <w:ind w:left="454" w:hanging="454"/>
      </w:pPr>
      <w:r w:rsidRPr="00334562">
        <w:rPr>
          <w:color w:val="000000"/>
        </w:rPr>
        <w:t>14</w:t>
      </w:r>
      <w:r>
        <w:rPr>
          <w:color w:val="000000"/>
        </w:rPr>
        <w:t xml:space="preserve"> - </w:t>
      </w:r>
      <w:r>
        <w:t>Receita operacional líquida</w:t>
      </w:r>
    </w:p>
    <w:tbl>
      <w:tblPr>
        <w:tblW w:w="9705" w:type="dxa"/>
        <w:tblLayout w:type="fixed"/>
        <w:tblLook w:val="0600" w:firstRow="0" w:lastRow="0" w:firstColumn="0" w:lastColumn="0" w:noHBand="1" w:noVBand="1"/>
      </w:tblPr>
      <w:tblGrid>
        <w:gridCol w:w="6405"/>
        <w:gridCol w:w="1650"/>
        <w:gridCol w:w="1650"/>
      </w:tblGrid>
      <w:tr w:rsidR="00094EC8">
        <w:trPr>
          <w:trHeight w:val="23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9"/>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9"/>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9"/>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19"/>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19"/>
              <w:spacing w:after="0" w:line="240" w:lineRule="auto"/>
              <w:jc w:val="both"/>
              <w:rPr>
                <w:rFonts w:ascii="Arial" w:eastAsia="Arial" w:hAnsi="Arial" w:cs="Arial"/>
                <w:b/>
                <w:color w:val="000000"/>
                <w:sz w:val="16"/>
              </w:rPr>
            </w:pPr>
            <w:r>
              <w:rPr>
                <w:rFonts w:ascii="Arial" w:eastAsia="Arial" w:hAnsi="Arial" w:cs="Arial"/>
                <w:b/>
                <w:color w:val="000000"/>
                <w:sz w:val="16"/>
              </w:rPr>
              <w:t>Receita Bruta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6.324</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4.308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405" w:type="dxa"/>
            <w:tcBorders>
              <w:top w:val="nil"/>
              <w:left w:val="nil"/>
              <w:bottom w:val="nil"/>
              <w:right w:val="nil"/>
              <w:tl2br w:val="nil"/>
              <w:tr2bl w:val="nil"/>
            </w:tcBorders>
            <w:shd w:val="clear" w:color="auto" w:fill="auto"/>
            <w:tcMar>
              <w:left w:w="220" w:type="dxa"/>
              <w:right w:w="40" w:type="dxa"/>
            </w:tcMar>
            <w:vAlign w:val="center"/>
          </w:tcPr>
          <w:p w:rsidR="00094EC8" w:rsidRDefault="00E26DCC">
            <w:pPr>
              <w:pStyle w:val="Normal19"/>
              <w:spacing w:after="0" w:line="240" w:lineRule="auto"/>
              <w:rPr>
                <w:rFonts w:ascii="Arial" w:eastAsia="Arial" w:hAnsi="Arial" w:cs="Arial"/>
                <w:color w:val="000000"/>
                <w:sz w:val="16"/>
              </w:rPr>
            </w:pPr>
            <w:r>
              <w:rPr>
                <w:rFonts w:ascii="Arial" w:eastAsia="Arial" w:hAnsi="Arial" w:cs="Arial"/>
                <w:color w:val="000000"/>
                <w:sz w:val="16"/>
              </w:rPr>
              <w:t>Rendas de comissões - passagens aéreas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2.852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2.675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220" w:type="dxa"/>
              <w:right w:w="40" w:type="dxa"/>
            </w:tcMar>
            <w:vAlign w:val="center"/>
          </w:tcPr>
          <w:p w:rsidR="00094EC8" w:rsidRDefault="00E26DCC">
            <w:pPr>
              <w:pStyle w:val="Normal19"/>
              <w:spacing w:after="0" w:line="240" w:lineRule="auto"/>
              <w:rPr>
                <w:rFonts w:ascii="Arial" w:eastAsia="Arial" w:hAnsi="Arial" w:cs="Arial"/>
                <w:color w:val="000000"/>
                <w:sz w:val="16"/>
              </w:rPr>
            </w:pPr>
            <w:r>
              <w:rPr>
                <w:rFonts w:ascii="Arial" w:eastAsia="Arial" w:hAnsi="Arial" w:cs="Arial"/>
                <w:color w:val="000000"/>
                <w:sz w:val="16"/>
              </w:rPr>
              <w:t>Rendas de comissões - serviços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3.472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1.633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19"/>
              <w:spacing w:after="0" w:line="240" w:lineRule="auto"/>
              <w:jc w:val="both"/>
              <w:rPr>
                <w:rFonts w:ascii="Arial" w:eastAsia="Arial" w:hAnsi="Arial" w:cs="Arial"/>
                <w:b/>
                <w:color w:val="000000"/>
                <w:sz w:val="16"/>
              </w:rPr>
            </w:pPr>
            <w:r>
              <w:rPr>
                <w:rFonts w:ascii="Arial" w:eastAsia="Arial" w:hAnsi="Arial" w:cs="Arial"/>
                <w:b/>
                <w:color w:val="000000"/>
                <w:sz w:val="16"/>
              </w:rPr>
              <w:t>Deduções da receita bruta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(522)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(428)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220" w:type="dxa"/>
              <w:right w:w="40" w:type="dxa"/>
            </w:tcMar>
            <w:vAlign w:val="center"/>
          </w:tcPr>
          <w:p w:rsidR="00094EC8" w:rsidRDefault="00E26DCC">
            <w:pPr>
              <w:pStyle w:val="Normal19"/>
              <w:spacing w:after="0" w:line="240" w:lineRule="auto"/>
              <w:rPr>
                <w:rFonts w:ascii="Arial" w:eastAsia="Arial" w:hAnsi="Arial" w:cs="Arial"/>
                <w:color w:val="000000"/>
                <w:sz w:val="16"/>
              </w:rPr>
            </w:pPr>
            <w:proofErr w:type="spellStart"/>
            <w:r>
              <w:rPr>
                <w:rFonts w:ascii="Arial" w:eastAsia="Arial" w:hAnsi="Arial" w:cs="Arial"/>
                <w:color w:val="000000"/>
                <w:sz w:val="16"/>
              </w:rPr>
              <w:t>Pis</w:t>
            </w:r>
            <w:proofErr w:type="spellEnd"/>
            <w:r>
              <w:rPr>
                <w:rFonts w:ascii="Arial" w:eastAsia="Arial" w:hAnsi="Arial" w:cs="Arial"/>
                <w:color w:val="000000"/>
                <w:sz w:val="16"/>
              </w:rPr>
              <w:t>/</w:t>
            </w:r>
            <w:proofErr w:type="spellStart"/>
            <w:r>
              <w:rPr>
                <w:rFonts w:ascii="Arial" w:eastAsia="Arial" w:hAnsi="Arial" w:cs="Arial"/>
                <w:color w:val="000000"/>
                <w:sz w:val="16"/>
              </w:rPr>
              <w:t>cofins</w:t>
            </w:r>
            <w:proofErr w:type="spellEnd"/>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(260)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(177)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405" w:type="dxa"/>
            <w:tcBorders>
              <w:top w:val="nil"/>
              <w:left w:val="nil"/>
              <w:bottom w:val="nil"/>
              <w:right w:val="nil"/>
              <w:tl2br w:val="nil"/>
              <w:tr2bl w:val="nil"/>
            </w:tcBorders>
            <w:shd w:val="clear" w:color="auto" w:fill="auto"/>
            <w:tcMar>
              <w:left w:w="220" w:type="dxa"/>
              <w:right w:w="40" w:type="dxa"/>
            </w:tcMar>
            <w:vAlign w:val="center"/>
          </w:tcPr>
          <w:p w:rsidR="00094EC8" w:rsidRDefault="00E26DCC">
            <w:pPr>
              <w:pStyle w:val="Normal19"/>
              <w:spacing w:after="0" w:line="240" w:lineRule="auto"/>
              <w:rPr>
                <w:rFonts w:ascii="Arial" w:eastAsia="Arial" w:hAnsi="Arial" w:cs="Arial"/>
                <w:color w:val="000000"/>
                <w:sz w:val="16"/>
              </w:rPr>
            </w:pPr>
            <w:r>
              <w:rPr>
                <w:rFonts w:ascii="Arial" w:eastAsia="Arial" w:hAnsi="Arial" w:cs="Arial"/>
                <w:color w:val="000000"/>
                <w:sz w:val="16"/>
              </w:rPr>
              <w:t>ISS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(212)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(203)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6405" w:type="dxa"/>
            <w:tcBorders>
              <w:top w:val="nil"/>
              <w:left w:val="nil"/>
              <w:bottom w:val="nil"/>
              <w:right w:val="nil"/>
              <w:tl2br w:val="nil"/>
              <w:tr2bl w:val="nil"/>
            </w:tcBorders>
            <w:shd w:val="clear" w:color="auto" w:fill="auto"/>
            <w:tcMar>
              <w:left w:w="220" w:type="dxa"/>
              <w:right w:w="40" w:type="dxa"/>
            </w:tcMar>
            <w:vAlign w:val="center"/>
          </w:tcPr>
          <w:p w:rsidR="00094EC8" w:rsidRDefault="00E26DCC">
            <w:pPr>
              <w:pStyle w:val="Normal19"/>
              <w:spacing w:after="0" w:line="240" w:lineRule="auto"/>
              <w:rPr>
                <w:rFonts w:ascii="Arial" w:eastAsia="Arial" w:hAnsi="Arial" w:cs="Arial"/>
                <w:color w:val="000000"/>
                <w:sz w:val="16"/>
              </w:rPr>
            </w:pPr>
            <w:r>
              <w:rPr>
                <w:rFonts w:ascii="Arial" w:eastAsia="Arial" w:hAnsi="Arial" w:cs="Arial"/>
                <w:color w:val="000000"/>
                <w:sz w:val="16"/>
              </w:rPr>
              <w:t>Despesas comerciais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(50)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19"/>
              <w:spacing w:after="0" w:line="240" w:lineRule="auto"/>
              <w:jc w:val="right"/>
              <w:rPr>
                <w:rFonts w:ascii="Arial" w:eastAsia="Arial" w:hAnsi="Arial" w:cs="Arial"/>
                <w:color w:val="000000"/>
                <w:sz w:val="16"/>
              </w:rPr>
            </w:pPr>
            <w:r>
              <w:rPr>
                <w:rFonts w:ascii="Arial" w:eastAsia="Arial" w:hAnsi="Arial" w:cs="Arial"/>
                <w:color w:val="000000"/>
                <w:sz w:val="16"/>
              </w:rPr>
              <w:t>(48)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19"/>
              <w:spacing w:after="0" w:line="240" w:lineRule="auto"/>
              <w:jc w:val="both"/>
              <w:rPr>
                <w:rFonts w:ascii="Arial" w:eastAsia="Arial" w:hAnsi="Arial" w:cs="Arial"/>
                <w:b/>
                <w:color w:val="000000"/>
                <w:sz w:val="16"/>
              </w:rPr>
            </w:pPr>
            <w:r>
              <w:rPr>
                <w:rFonts w:ascii="Arial" w:eastAsia="Arial" w:hAnsi="Arial" w:cs="Arial"/>
                <w:b/>
                <w:color w:val="000000"/>
                <w:sz w:val="16"/>
              </w:rPr>
              <w:t>Receita Operacional Líquida</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094EC8" w:rsidRDefault="00E26DC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5.802</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094EC8" w:rsidRDefault="00E26DCC">
            <w:pPr>
              <w:pStyle w:val="Normal19"/>
              <w:spacing w:after="0" w:line="240" w:lineRule="auto"/>
              <w:jc w:val="right"/>
              <w:rPr>
                <w:rFonts w:ascii="Arial" w:eastAsia="Arial" w:hAnsi="Arial" w:cs="Arial"/>
                <w:b/>
                <w:color w:val="000000"/>
                <w:sz w:val="16"/>
              </w:rPr>
            </w:pPr>
            <w:r>
              <w:rPr>
                <w:rFonts w:ascii="Arial" w:eastAsia="Arial" w:hAnsi="Arial" w:cs="Arial"/>
                <w:b/>
                <w:color w:val="000000"/>
                <w:sz w:val="16"/>
              </w:rPr>
              <w:t>3.880</w:t>
            </w:r>
          </w:p>
        </w:tc>
      </w:tr>
    </w:tbl>
    <w:p w:rsidR="00094EC8" w:rsidRDefault="00094EC8">
      <w:pPr>
        <w:pStyle w:val="Normal20"/>
      </w:pPr>
    </w:p>
    <w:p w:rsidR="00EA7806" w:rsidRDefault="00E26DCC" w:rsidP="00EA7806">
      <w:pPr>
        <w:pStyle w:val="02-TtulodeNota11"/>
        <w:numPr>
          <w:ilvl w:val="0"/>
          <w:numId w:val="0"/>
        </w:numPr>
      </w:pPr>
      <w:r w:rsidRPr="00F12AB1">
        <w:rPr>
          <w:color w:val="000000"/>
        </w:rPr>
        <w:lastRenderedPageBreak/>
        <w:t>15</w:t>
      </w:r>
      <w:r>
        <w:rPr>
          <w:color w:val="000000"/>
        </w:rPr>
        <w:t xml:space="preserve"> - </w:t>
      </w:r>
      <w:r>
        <w:t>CUSTOS DOS PRODUTOS E SERVIÇOS</w:t>
      </w:r>
    </w:p>
    <w:tbl>
      <w:tblPr>
        <w:tblW w:w="9705" w:type="dxa"/>
        <w:tblLayout w:type="fixed"/>
        <w:tblLook w:val="0600" w:firstRow="0" w:lastRow="0" w:firstColumn="0" w:lastColumn="0" w:noHBand="1" w:noVBand="1"/>
      </w:tblPr>
      <w:tblGrid>
        <w:gridCol w:w="6405"/>
        <w:gridCol w:w="1650"/>
        <w:gridCol w:w="1650"/>
      </w:tblGrid>
      <w:tr w:rsidR="00094EC8">
        <w:trPr>
          <w:cantSplit/>
          <w:trHeight w:val="22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0"/>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0"/>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0"/>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0"/>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Pessoal</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(2.642)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(2.464)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Administrativos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(988)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(948)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Aluguel</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(436)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(449)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Utilidades e Serviços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(375)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(361)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Condomínio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(54)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(49)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0"/>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(123)</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(89)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Serviços Prestados por Terceiros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(116)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(153)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64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20"/>
              <w:keepNext/>
              <w:spacing w:after="0" w:line="240" w:lineRule="auto"/>
              <w:rPr>
                <w:rFonts w:ascii="Arial" w:eastAsia="Arial" w:hAnsi="Arial" w:cs="Arial"/>
                <w:color w:val="000000"/>
                <w:sz w:val="16"/>
              </w:rPr>
            </w:pPr>
            <w:r>
              <w:rPr>
                <w:rFonts w:ascii="Arial" w:eastAsia="Arial" w:hAnsi="Arial" w:cs="Arial"/>
                <w:color w:val="000000"/>
                <w:sz w:val="16"/>
              </w:rPr>
              <w:t xml:space="preserve">    Serviços técnico profissionais</w:t>
            </w:r>
          </w:p>
        </w:tc>
        <w:tc>
          <w:tcPr>
            <w:tcW w:w="165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(102)</w:t>
            </w:r>
          </w:p>
        </w:tc>
        <w:tc>
          <w:tcPr>
            <w:tcW w:w="165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(125)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6405"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20"/>
              <w:keepNext/>
              <w:spacing w:after="0" w:line="240" w:lineRule="auto"/>
              <w:rPr>
                <w:rFonts w:ascii="Arial" w:eastAsia="Arial" w:hAnsi="Arial" w:cs="Arial"/>
                <w:color w:val="000000"/>
                <w:sz w:val="16"/>
              </w:rPr>
            </w:pPr>
            <w:r>
              <w:rPr>
                <w:rFonts w:ascii="Arial" w:eastAsia="Arial" w:hAnsi="Arial" w:cs="Arial"/>
                <w:color w:val="000000"/>
                <w:sz w:val="16"/>
              </w:rPr>
              <w:t xml:space="preserve">    Mensageiros - PJ</w:t>
            </w:r>
          </w:p>
        </w:tc>
        <w:tc>
          <w:tcPr>
            <w:tcW w:w="165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(14)</w:t>
            </w:r>
          </w:p>
        </w:tc>
        <w:tc>
          <w:tcPr>
            <w:tcW w:w="1650" w:type="dxa"/>
            <w:tcBorders>
              <w:top w:val="nil"/>
              <w:left w:val="nil"/>
              <w:bottom w:val="nil"/>
              <w:right w:val="nil"/>
              <w:tl2br w:val="nil"/>
              <w:tr2bl w:val="nil"/>
            </w:tcBorders>
            <w:shd w:val="clear" w:color="auto" w:fill="auto"/>
            <w:noWrap/>
            <w:tcMar>
              <w:left w:w="40" w:type="dxa"/>
              <w:right w:w="40" w:type="dxa"/>
            </w:tcMar>
            <w:vAlign w:val="bottom"/>
          </w:tcPr>
          <w:p w:rsidR="00094EC8" w:rsidRDefault="00E26DCC">
            <w:pPr>
              <w:pStyle w:val="Normal20"/>
              <w:keepNext/>
              <w:spacing w:after="0" w:line="240" w:lineRule="auto"/>
              <w:jc w:val="right"/>
              <w:rPr>
                <w:rFonts w:ascii="Arial" w:eastAsia="Arial" w:hAnsi="Arial" w:cs="Arial"/>
                <w:color w:val="000000"/>
                <w:sz w:val="16"/>
              </w:rPr>
            </w:pPr>
            <w:r>
              <w:rPr>
                <w:rFonts w:ascii="Arial" w:eastAsia="Arial" w:hAnsi="Arial" w:cs="Arial"/>
                <w:color w:val="000000"/>
                <w:sz w:val="16"/>
              </w:rPr>
              <w:t>(28)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Depreciação e Amortização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(78)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(38)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0"/>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(3.824)</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0"/>
              <w:keepNext/>
              <w:spacing w:after="0" w:line="240" w:lineRule="auto"/>
              <w:jc w:val="right"/>
              <w:rPr>
                <w:rFonts w:ascii="Arial" w:eastAsia="Arial" w:hAnsi="Arial" w:cs="Arial"/>
                <w:b/>
                <w:color w:val="000000"/>
                <w:sz w:val="16"/>
              </w:rPr>
            </w:pPr>
            <w:r>
              <w:rPr>
                <w:rFonts w:ascii="Arial" w:eastAsia="Arial" w:hAnsi="Arial" w:cs="Arial"/>
                <w:b/>
                <w:color w:val="000000"/>
                <w:sz w:val="16"/>
              </w:rPr>
              <w:t>(3.603)</w:t>
            </w:r>
          </w:p>
        </w:tc>
      </w:tr>
    </w:tbl>
    <w:p w:rsidR="00EA7806" w:rsidRDefault="00EA7806" w:rsidP="00EA7806">
      <w:pPr>
        <w:pStyle w:val="07-Legenda3"/>
      </w:pPr>
    </w:p>
    <w:p w:rsidR="00EA7806" w:rsidRDefault="00E26DCC" w:rsidP="00EA7806">
      <w:pPr>
        <w:pStyle w:val="01-Textonormal4"/>
        <w:spacing w:after="0"/>
      </w:pPr>
      <w:r w:rsidRPr="002A474B">
        <w:t>A metodologia aplicada pela Empresa consiste na segregação dos custos e das despesas. Para isso, utiliz</w:t>
      </w:r>
      <w:r>
        <w:t>aram-se</w:t>
      </w:r>
      <w:r w:rsidRPr="002A474B">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rsidR="00094EC8" w:rsidRDefault="00094EC8">
      <w:pPr>
        <w:pStyle w:val="Normal21"/>
      </w:pPr>
    </w:p>
    <w:p w:rsidR="00EA7806" w:rsidRDefault="00E26DCC" w:rsidP="00EA7806">
      <w:pPr>
        <w:pStyle w:val="02-TtulodeNota12"/>
        <w:numPr>
          <w:ilvl w:val="0"/>
          <w:numId w:val="0"/>
        </w:numPr>
        <w:ind w:left="454" w:hanging="454"/>
      </w:pPr>
      <w:r w:rsidRPr="002030C8">
        <w:t>16</w:t>
      </w:r>
      <w:r>
        <w:t xml:space="preserve"> – RECEITAS</w:t>
      </w:r>
      <w:proofErr w:type="gramStart"/>
      <w:r>
        <w:t>/(</w:t>
      </w:r>
      <w:proofErr w:type="gramEnd"/>
      <w:r>
        <w:t>DESPESAS) OPERACIONAIS</w:t>
      </w:r>
    </w:p>
    <w:p w:rsidR="00EA7806" w:rsidRDefault="00E26DCC" w:rsidP="00EA7806">
      <w:pPr>
        <w:pStyle w:val="03-SubttulodeNota2"/>
      </w:pPr>
      <w:r>
        <w:t>Despesas de Pessoal</w:t>
      </w:r>
    </w:p>
    <w:tbl>
      <w:tblPr>
        <w:tblW w:w="9705" w:type="dxa"/>
        <w:tblLayout w:type="fixed"/>
        <w:tblLook w:val="0600" w:firstRow="0" w:lastRow="0" w:firstColumn="0" w:lastColumn="0" w:noHBand="1" w:noVBand="1"/>
      </w:tblPr>
      <w:tblGrid>
        <w:gridCol w:w="6405"/>
        <w:gridCol w:w="1650"/>
        <w:gridCol w:w="1650"/>
      </w:tblGrid>
      <w:tr w:rsidR="00094EC8">
        <w:trPr>
          <w:cantSplit/>
          <w:trHeight w:val="30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right"/>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Proventos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(1.008)</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(870)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Encargos Sociais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(386)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(448)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Benefícios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(300)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(206)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(1.712)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(1.552)</w:t>
            </w:r>
          </w:p>
        </w:tc>
      </w:tr>
    </w:tbl>
    <w:p w:rsidR="00EA7806" w:rsidRDefault="00EA7806" w:rsidP="00EA7806">
      <w:pPr>
        <w:pStyle w:val="Header4"/>
      </w:pPr>
    </w:p>
    <w:p w:rsidR="00EA7806" w:rsidRDefault="00E26DCC" w:rsidP="00EA7806">
      <w:pPr>
        <w:pStyle w:val="03-SubttulodeNota2"/>
      </w:pPr>
      <w:r>
        <w:t>Despesas Administrativas</w:t>
      </w:r>
    </w:p>
    <w:p w:rsidR="00EA7806" w:rsidRDefault="00EA7806" w:rsidP="00EA7806">
      <w:pPr>
        <w:pStyle w:val="03-SubttulodeNota2"/>
        <w:numPr>
          <w:ilvl w:val="0"/>
          <w:numId w:val="0"/>
        </w:numPr>
        <w:ind w:left="454"/>
      </w:pPr>
    </w:p>
    <w:tbl>
      <w:tblPr>
        <w:tblW w:w="9705" w:type="dxa"/>
        <w:tblLayout w:type="fixed"/>
        <w:tblLook w:val="0600" w:firstRow="0" w:lastRow="0" w:firstColumn="0" w:lastColumn="0" w:noHBand="1" w:noVBand="1"/>
      </w:tblPr>
      <w:tblGrid>
        <w:gridCol w:w="6405"/>
        <w:gridCol w:w="1650"/>
        <w:gridCol w:w="1650"/>
      </w:tblGrid>
      <w:tr w:rsidR="00094EC8">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Demandas judiciais </w:t>
            </w:r>
            <w:r>
              <w:rPr>
                <w:rFonts w:ascii="Arial" w:eastAsia="Arial" w:hAnsi="Arial" w:cs="Arial"/>
                <w:color w:val="000000"/>
                <w:sz w:val="16"/>
                <w:vertAlign w:val="superscript"/>
              </w:rPr>
              <w:t>(1)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(868)</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(128)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Provisões para passivos contingentes (Nota 23.b)</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(469)</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Serviços prestados </w:t>
            </w:r>
            <w:r>
              <w:rPr>
                <w:rFonts w:ascii="Arial" w:eastAsia="Arial" w:hAnsi="Arial" w:cs="Arial"/>
                <w:color w:val="000000"/>
                <w:sz w:val="16"/>
                <w:vertAlign w:val="superscript"/>
              </w:rPr>
              <w:t>(2)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(262)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(305)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Honorários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(257)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(223)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Utilidades e serviços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Remuneração variável anual</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(172)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Alugueis de imóveis e equipamentos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(95)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(131)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Viagens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Despesas contratuais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(83)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(2.355)</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(1.233)</w:t>
            </w:r>
          </w:p>
        </w:tc>
      </w:tr>
    </w:tbl>
    <w:p w:rsidR="00EA7806" w:rsidRPr="007108A7" w:rsidRDefault="00E26DCC" w:rsidP="007108A7">
      <w:pPr>
        <w:pStyle w:val="07-Legenda2"/>
        <w:numPr>
          <w:ilvl w:val="0"/>
          <w:numId w:val="31"/>
        </w:numPr>
        <w:rPr>
          <w:rFonts w:ascii="Arial" w:hAnsi="Arial" w:cs="Arial"/>
        </w:rPr>
      </w:pPr>
      <w:r w:rsidRPr="007108A7">
        <w:rPr>
          <w:rFonts w:ascii="Arial" w:hAnsi="Arial" w:cs="Arial"/>
        </w:rPr>
        <w:t>Referem-se, principalmente, a demandas judiciais trabalhistas</w:t>
      </w:r>
    </w:p>
    <w:p w:rsidR="00EA7806" w:rsidRPr="007108A7" w:rsidRDefault="00E26DCC" w:rsidP="007108A7">
      <w:pPr>
        <w:pStyle w:val="07-Legenda2"/>
        <w:numPr>
          <w:ilvl w:val="0"/>
          <w:numId w:val="31"/>
        </w:numPr>
        <w:rPr>
          <w:rFonts w:ascii="Arial" w:hAnsi="Arial" w:cs="Arial"/>
        </w:rPr>
      </w:pPr>
      <w:r w:rsidRPr="007108A7">
        <w:rPr>
          <w:rFonts w:ascii="Arial" w:hAnsi="Arial" w:cs="Arial"/>
        </w:rPr>
        <w:t>Referem-se a serviços de mensageiros e serviços técnicos profissionais prestados por pessoas físicas e jurídicas.</w:t>
      </w:r>
    </w:p>
    <w:p w:rsidR="00EA7806" w:rsidRPr="006F408B" w:rsidRDefault="00EA7806" w:rsidP="00EA7806">
      <w:pPr>
        <w:pStyle w:val="07-Legenda4"/>
        <w:spacing w:before="0"/>
        <w:ind w:left="454" w:firstLine="0"/>
        <w:rPr>
          <w:szCs w:val="14"/>
        </w:rPr>
      </w:pPr>
    </w:p>
    <w:p w:rsidR="00EA7806" w:rsidRDefault="00E26DCC" w:rsidP="00EA7806">
      <w:pPr>
        <w:pStyle w:val="03-SubttulodeNota2"/>
      </w:pPr>
      <w:r>
        <w:lastRenderedPageBreak/>
        <w:t>Despesas de Depreciação e Amortização</w:t>
      </w:r>
    </w:p>
    <w:tbl>
      <w:tblPr>
        <w:tblW w:w="9705" w:type="dxa"/>
        <w:tblLayout w:type="fixed"/>
        <w:tblLook w:val="0600" w:firstRow="0" w:lastRow="0" w:firstColumn="0" w:lastColumn="0" w:noHBand="1" w:noVBand="1"/>
      </w:tblPr>
      <w:tblGrid>
        <w:gridCol w:w="6405"/>
        <w:gridCol w:w="1650"/>
        <w:gridCol w:w="1650"/>
      </w:tblGrid>
      <w:tr w:rsidR="00094EC8">
        <w:trPr>
          <w:cantSplit/>
          <w:trHeight w:val="21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right"/>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right"/>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Depreciação</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(48)</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Amortização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(55)</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(68)</w:t>
            </w:r>
          </w:p>
        </w:tc>
      </w:tr>
    </w:tbl>
    <w:p w:rsidR="00EA7806" w:rsidRDefault="00E26DCC" w:rsidP="00EA7806">
      <w:pPr>
        <w:pStyle w:val="07-Legenda4"/>
        <w:spacing w:before="0"/>
        <w:ind w:left="0" w:firstLine="0"/>
      </w:pPr>
      <w:r w:rsidRPr="00EA38C8">
        <w:t>.</w:t>
      </w:r>
    </w:p>
    <w:p w:rsidR="00EA7806" w:rsidRPr="009238E6" w:rsidRDefault="00EA7806" w:rsidP="00EA7806">
      <w:pPr>
        <w:pStyle w:val="07-Legenda4"/>
        <w:spacing w:before="0"/>
      </w:pPr>
    </w:p>
    <w:p w:rsidR="00EA7806" w:rsidRDefault="00E26DCC" w:rsidP="00EA7806">
      <w:pPr>
        <w:pStyle w:val="03-SubttulodeNota2"/>
      </w:pPr>
      <w:r>
        <w:t>Despesas de Vendas</w:t>
      </w:r>
    </w:p>
    <w:tbl>
      <w:tblPr>
        <w:tblW w:w="9705" w:type="dxa"/>
        <w:tblLayout w:type="fixed"/>
        <w:tblLook w:val="0600" w:firstRow="0" w:lastRow="0" w:firstColumn="0" w:lastColumn="0" w:noHBand="1" w:noVBand="1"/>
      </w:tblPr>
      <w:tblGrid>
        <w:gridCol w:w="6405"/>
        <w:gridCol w:w="1650"/>
        <w:gridCol w:w="1650"/>
      </w:tblGrid>
      <w:tr w:rsidR="00094EC8">
        <w:trPr>
          <w:cantSplit/>
          <w:trHeight w:val="23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both"/>
              <w:rPr>
                <w:rFonts w:ascii="Arial" w:eastAsia="Arial" w:hAnsi="Arial" w:cs="Arial"/>
                <w:color w:val="000000"/>
                <w:sz w:val="16"/>
              </w:rPr>
            </w:pPr>
            <w:r>
              <w:rPr>
                <w:rFonts w:ascii="Arial" w:eastAsia="Arial" w:hAnsi="Arial" w:cs="Arial"/>
                <w:color w:val="000000"/>
                <w:sz w:val="16"/>
              </w:rPr>
              <w:t>Eventos</w:t>
            </w:r>
          </w:p>
        </w:tc>
        <w:tc>
          <w:tcPr>
            <w:tcW w:w="1650"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(54)</w:t>
            </w:r>
          </w:p>
        </w:tc>
        <w:tc>
          <w:tcPr>
            <w:tcW w:w="1650"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(54)</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(3)</w:t>
            </w:r>
          </w:p>
        </w:tc>
      </w:tr>
    </w:tbl>
    <w:p w:rsidR="00EA7806" w:rsidRPr="009238E6" w:rsidRDefault="00EA7806" w:rsidP="00EA7806">
      <w:pPr>
        <w:pStyle w:val="07-Legenda4"/>
        <w:spacing w:before="0"/>
      </w:pPr>
    </w:p>
    <w:p w:rsidR="00EA7806" w:rsidRDefault="00E26DCC" w:rsidP="00EA7806">
      <w:pPr>
        <w:pStyle w:val="03-SubttulodeNota2"/>
      </w:pPr>
      <w:r>
        <w:t>Outras Receitas</w:t>
      </w:r>
      <w:proofErr w:type="gramStart"/>
      <w:r>
        <w:t>/(</w:t>
      </w:r>
      <w:proofErr w:type="gramEnd"/>
      <w:r>
        <w:t>Despesas) Operacionais</w:t>
      </w:r>
    </w:p>
    <w:tbl>
      <w:tblPr>
        <w:tblW w:w="9705" w:type="dxa"/>
        <w:tblLayout w:type="fixed"/>
        <w:tblLook w:val="0600" w:firstRow="0" w:lastRow="0" w:firstColumn="0" w:lastColumn="0" w:noHBand="1" w:noVBand="1"/>
      </w:tblPr>
      <w:tblGrid>
        <w:gridCol w:w="6405"/>
        <w:gridCol w:w="1650"/>
        <w:gridCol w:w="1650"/>
      </w:tblGrid>
      <w:tr w:rsidR="00094EC8">
        <w:trPr>
          <w:cantSplit/>
          <w:trHeight w:val="23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1"/>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Reversão de provisão para passivos contingentes (Nota 23.b)</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1.072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307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Receitas contratuais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111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Reversão de provisão para perdas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Banco do Brasil - suporte operacional </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(64)</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(72)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Provisão para devedores duvidosos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(60)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Despesas com impostos e contribuições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(140)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(131)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Provisão para outros créditos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(105)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 xml:space="preserve">Recuperação de despesas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35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color w:val="000000"/>
                <w:sz w:val="16"/>
              </w:rPr>
            </w:pPr>
            <w:r>
              <w:rPr>
                <w:rFonts w:ascii="Arial" w:eastAsia="Arial" w:hAnsi="Arial" w:cs="Arial"/>
                <w:color w:val="000000"/>
                <w:sz w:val="16"/>
              </w:rPr>
              <w:t>Outras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1"/>
              <w:keepNext/>
              <w:spacing w:after="0" w:line="240" w:lineRule="auto"/>
              <w:jc w:val="right"/>
              <w:rPr>
                <w:rFonts w:ascii="Arial" w:eastAsia="Arial" w:hAnsi="Arial" w:cs="Arial"/>
                <w:color w:val="000000"/>
                <w:sz w:val="16"/>
              </w:rPr>
            </w:pPr>
            <w:r>
              <w:rPr>
                <w:rFonts w:ascii="Arial" w:eastAsia="Arial" w:hAnsi="Arial" w:cs="Arial"/>
                <w:color w:val="000000"/>
                <w:sz w:val="16"/>
              </w:rPr>
              <w:t>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1"/>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880</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094EC8" w:rsidRDefault="00E26DCC">
            <w:pPr>
              <w:pStyle w:val="Normal21"/>
              <w:keepNext/>
              <w:spacing w:after="0" w:line="240" w:lineRule="auto"/>
              <w:jc w:val="right"/>
              <w:rPr>
                <w:rFonts w:ascii="Arial" w:eastAsia="Arial" w:hAnsi="Arial" w:cs="Arial"/>
                <w:b/>
                <w:color w:val="000000"/>
                <w:sz w:val="16"/>
              </w:rPr>
            </w:pPr>
            <w:r>
              <w:rPr>
                <w:rFonts w:ascii="Arial" w:eastAsia="Arial" w:hAnsi="Arial" w:cs="Arial"/>
                <w:b/>
                <w:color w:val="000000"/>
                <w:sz w:val="16"/>
              </w:rPr>
              <w:t>115</w:t>
            </w:r>
          </w:p>
        </w:tc>
      </w:tr>
    </w:tbl>
    <w:p w:rsidR="009A2F7D" w:rsidRDefault="009A2F7D" w:rsidP="00EA7806">
      <w:pPr>
        <w:pStyle w:val="02-TtulodeNota13"/>
        <w:numPr>
          <w:ilvl w:val="0"/>
          <w:numId w:val="0"/>
        </w:numPr>
        <w:ind w:left="454" w:hanging="454"/>
      </w:pPr>
    </w:p>
    <w:p w:rsidR="00EA7806" w:rsidRPr="00165D13" w:rsidRDefault="00E26DCC" w:rsidP="00EA7806">
      <w:pPr>
        <w:pStyle w:val="02-TtulodeNota13"/>
        <w:numPr>
          <w:ilvl w:val="0"/>
          <w:numId w:val="0"/>
        </w:numPr>
        <w:ind w:left="454" w:hanging="454"/>
        <w:rPr>
          <w:rFonts w:cs="Arial"/>
        </w:rPr>
      </w:pPr>
      <w:r w:rsidRPr="00386EB3">
        <w:t>17</w:t>
      </w:r>
      <w:r>
        <w:t xml:space="preserve"> - </w:t>
      </w:r>
      <w:r w:rsidRPr="00165D13">
        <w:rPr>
          <w:rFonts w:cs="Arial"/>
        </w:rPr>
        <w:t>Resultado Financeiro</w:t>
      </w:r>
    </w:p>
    <w:p w:rsidR="00EA7806" w:rsidRPr="00165D13" w:rsidRDefault="00E26DCC" w:rsidP="00EA7806">
      <w:pPr>
        <w:pStyle w:val="Normal22"/>
        <w:numPr>
          <w:ilvl w:val="0"/>
          <w:numId w:val="23"/>
        </w:numPr>
        <w:spacing w:after="0" w:line="240" w:lineRule="auto"/>
        <w:jc w:val="both"/>
        <w:rPr>
          <w:rFonts w:ascii="Arial" w:hAnsi="Arial" w:cs="Arial"/>
          <w:b/>
          <w:sz w:val="18"/>
          <w:szCs w:val="18"/>
        </w:rPr>
      </w:pPr>
      <w:r w:rsidRPr="00165D13">
        <w:rPr>
          <w:rFonts w:ascii="Arial" w:hAnsi="Arial" w:cs="Arial"/>
          <w:b/>
          <w:sz w:val="18"/>
          <w:szCs w:val="18"/>
        </w:rPr>
        <w:t>Receitas Financeiras</w:t>
      </w:r>
    </w:p>
    <w:tbl>
      <w:tblPr>
        <w:tblW w:w="9705" w:type="dxa"/>
        <w:tblLayout w:type="fixed"/>
        <w:tblLook w:val="0600" w:firstRow="0" w:lastRow="0" w:firstColumn="0" w:lastColumn="0" w:noHBand="1" w:noVBand="1"/>
      </w:tblPr>
      <w:tblGrid>
        <w:gridCol w:w="6405"/>
        <w:gridCol w:w="1650"/>
        <w:gridCol w:w="1650"/>
      </w:tblGrid>
      <w:tr w:rsidR="00094EC8">
        <w:trPr>
          <w:cantSplit/>
          <w:trHeight w:val="23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2"/>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2"/>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2"/>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2"/>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monetárias sobre tributos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197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cambiais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94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68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Receitas de aplicações financeiras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69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Juros recebidos ou auferidos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47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70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Outras variações monetárias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41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Multas contratuais </w:t>
            </w:r>
            <w:r>
              <w:rPr>
                <w:rFonts w:ascii="Arial" w:eastAsia="Arial" w:hAnsi="Arial" w:cs="Arial"/>
                <w:color w:val="000000"/>
                <w:sz w:val="16"/>
                <w:vertAlign w:val="superscript"/>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13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442</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188</w:t>
            </w:r>
          </w:p>
        </w:tc>
      </w:tr>
    </w:tbl>
    <w:p w:rsidR="00EA7806" w:rsidRPr="00EF37DC" w:rsidRDefault="00E26DCC" w:rsidP="00EF37DC">
      <w:pPr>
        <w:pStyle w:val="07-Legenda2"/>
        <w:numPr>
          <w:ilvl w:val="0"/>
          <w:numId w:val="32"/>
        </w:numPr>
        <w:rPr>
          <w:rFonts w:ascii="Arial" w:hAnsi="Arial" w:cs="Arial"/>
        </w:rPr>
      </w:pPr>
      <w:r w:rsidRPr="00EF37DC">
        <w:rPr>
          <w:rFonts w:ascii="Arial" w:hAnsi="Arial" w:cs="Arial"/>
        </w:rPr>
        <w:t>Referem-se a penalidades por descumprimento de contrato de prestação de serviços.</w:t>
      </w:r>
    </w:p>
    <w:p w:rsidR="00EA7806" w:rsidRPr="00165D13" w:rsidRDefault="00EA7806" w:rsidP="00EA7806">
      <w:pPr>
        <w:pStyle w:val="07-Legenda5"/>
        <w:ind w:left="0" w:firstLine="0"/>
        <w:rPr>
          <w:rFonts w:ascii="Arial" w:hAnsi="Arial" w:cs="Arial"/>
          <w:sz w:val="18"/>
          <w:szCs w:val="18"/>
        </w:rPr>
      </w:pPr>
    </w:p>
    <w:p w:rsidR="00EA7806" w:rsidRPr="00165D13" w:rsidRDefault="00E26DCC" w:rsidP="00EA7806">
      <w:pPr>
        <w:pStyle w:val="Normal22"/>
        <w:keepNext/>
        <w:numPr>
          <w:ilvl w:val="0"/>
          <w:numId w:val="23"/>
        </w:numPr>
        <w:spacing w:after="0" w:line="240" w:lineRule="auto"/>
        <w:jc w:val="both"/>
        <w:rPr>
          <w:rFonts w:ascii="Arial" w:hAnsi="Arial" w:cs="Arial"/>
          <w:b/>
          <w:sz w:val="18"/>
          <w:szCs w:val="18"/>
        </w:rPr>
      </w:pPr>
      <w:r w:rsidRPr="00165D13">
        <w:rPr>
          <w:rFonts w:ascii="Arial" w:hAnsi="Arial" w:cs="Arial"/>
          <w:b/>
          <w:sz w:val="18"/>
          <w:szCs w:val="18"/>
        </w:rPr>
        <w:t>Despesas Financeiras</w:t>
      </w:r>
    </w:p>
    <w:tbl>
      <w:tblPr>
        <w:tblW w:w="9705" w:type="dxa"/>
        <w:tblLayout w:type="fixed"/>
        <w:tblLook w:val="0600" w:firstRow="0" w:lastRow="0" w:firstColumn="0" w:lastColumn="0" w:noHBand="1" w:noVBand="1"/>
      </w:tblPr>
      <w:tblGrid>
        <w:gridCol w:w="6405"/>
        <w:gridCol w:w="1650"/>
        <w:gridCol w:w="1650"/>
      </w:tblGrid>
      <w:tr w:rsidR="00094EC8">
        <w:trPr>
          <w:cantSplit/>
          <w:trHeight w:hRule="exact" w:val="75"/>
        </w:trPr>
        <w:tc>
          <w:tcPr>
            <w:tcW w:w="64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22"/>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22"/>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094EC8" w:rsidRDefault="00094EC8">
            <w:pPr>
              <w:pStyle w:val="Normal22"/>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2"/>
              <w:keepNext/>
              <w:spacing w:after="0" w:line="240" w:lineRule="auto"/>
              <w:jc w:val="right"/>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Juros sobre empréstimos bancários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(333)</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(605)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cambiais passivas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(65)</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(64)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Comissões e despesas bancárias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(32)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Juros passivos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color w:val="000000"/>
                <w:sz w:val="16"/>
              </w:rPr>
            </w:pPr>
            <w:r>
              <w:rPr>
                <w:rFonts w:ascii="Arial" w:eastAsia="Arial" w:hAnsi="Arial" w:cs="Arial"/>
                <w:color w:val="000000"/>
                <w:sz w:val="16"/>
              </w:rPr>
              <w:t>Variações monetárias passivas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2"/>
              <w:keepNext/>
              <w:spacing w:after="0" w:line="240" w:lineRule="auto"/>
              <w:jc w:val="right"/>
              <w:rPr>
                <w:rFonts w:ascii="Arial" w:eastAsia="Arial" w:hAnsi="Arial" w:cs="Arial"/>
                <w:color w:val="000000"/>
                <w:sz w:val="16"/>
              </w:rPr>
            </w:pPr>
            <w:r>
              <w:rPr>
                <w:rFonts w:ascii="Arial" w:eastAsia="Arial" w:hAnsi="Arial" w:cs="Arial"/>
                <w:color w:val="000000"/>
                <w:sz w:val="16"/>
              </w:rPr>
              <w:t>(633)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2"/>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(436)</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2"/>
              <w:keepNext/>
              <w:spacing w:after="0" w:line="240" w:lineRule="auto"/>
              <w:jc w:val="right"/>
              <w:rPr>
                <w:rFonts w:ascii="Arial" w:eastAsia="Arial" w:hAnsi="Arial" w:cs="Arial"/>
                <w:b/>
                <w:color w:val="000000"/>
                <w:sz w:val="16"/>
              </w:rPr>
            </w:pPr>
            <w:r>
              <w:rPr>
                <w:rFonts w:ascii="Arial" w:eastAsia="Arial" w:hAnsi="Arial" w:cs="Arial"/>
                <w:b/>
                <w:color w:val="000000"/>
                <w:sz w:val="16"/>
              </w:rPr>
              <w:t>(1.336)</w:t>
            </w:r>
          </w:p>
        </w:tc>
      </w:tr>
    </w:tbl>
    <w:p w:rsidR="00094EC8" w:rsidRDefault="00094EC8">
      <w:pPr>
        <w:pStyle w:val="Normal23"/>
      </w:pPr>
    </w:p>
    <w:p w:rsidR="00EA7806" w:rsidRPr="00605EA7" w:rsidRDefault="00E26DCC" w:rsidP="00EA7806">
      <w:pPr>
        <w:pStyle w:val="02-TtulodeNota14"/>
        <w:numPr>
          <w:ilvl w:val="0"/>
          <w:numId w:val="0"/>
        </w:numPr>
        <w:ind w:left="454" w:hanging="454"/>
        <w:rPr>
          <w:rFonts w:cs="Arial"/>
        </w:rPr>
      </w:pPr>
      <w:r w:rsidRPr="00536B40">
        <w:lastRenderedPageBreak/>
        <w:t>18</w:t>
      </w:r>
      <w:r>
        <w:t xml:space="preserve"> - </w:t>
      </w:r>
      <w:r w:rsidRPr="00605EA7">
        <w:rPr>
          <w:rFonts w:cs="Arial"/>
        </w:rPr>
        <w:t>patrimônio líquido</w:t>
      </w:r>
    </w:p>
    <w:p w:rsidR="00EA7806" w:rsidRPr="00E7529F" w:rsidRDefault="00E26DCC" w:rsidP="00EA7806">
      <w:pPr>
        <w:pStyle w:val="03-SubttulodeNota3"/>
        <w:numPr>
          <w:ilvl w:val="0"/>
          <w:numId w:val="0"/>
        </w:numPr>
        <w:ind w:left="454" w:hanging="454"/>
        <w:rPr>
          <w:rFonts w:cs="Arial"/>
          <w:szCs w:val="18"/>
        </w:rPr>
      </w:pPr>
      <w:r w:rsidRPr="00E7529F">
        <w:rPr>
          <w:rFonts w:cs="Arial"/>
          <w:szCs w:val="18"/>
        </w:rPr>
        <w:t>Capital Social</w:t>
      </w:r>
    </w:p>
    <w:p w:rsidR="00EA7806" w:rsidRPr="00E7529F" w:rsidRDefault="00EA7806" w:rsidP="00EA7806">
      <w:pPr>
        <w:pStyle w:val="03-SubttulodeNota3"/>
        <w:numPr>
          <w:ilvl w:val="0"/>
          <w:numId w:val="0"/>
        </w:numPr>
        <w:ind w:left="454"/>
        <w:rPr>
          <w:rFonts w:cs="Arial"/>
          <w:szCs w:val="18"/>
        </w:rPr>
      </w:pPr>
    </w:p>
    <w:p w:rsidR="00EA7806" w:rsidRPr="00E7529F" w:rsidRDefault="00E26DCC" w:rsidP="00EA7806">
      <w:pPr>
        <w:pStyle w:val="Normal23"/>
        <w:spacing w:after="0" w:line="240" w:lineRule="auto"/>
        <w:jc w:val="both"/>
        <w:rPr>
          <w:rFonts w:ascii="Arial" w:hAnsi="Arial" w:cs="Arial"/>
          <w:sz w:val="18"/>
          <w:szCs w:val="18"/>
        </w:rPr>
      </w:pPr>
      <w:r w:rsidRPr="00E7529F">
        <w:rPr>
          <w:rFonts w:ascii="Arial" w:hAnsi="Arial" w:cs="Arial"/>
          <w:sz w:val="18"/>
          <w:szCs w:val="18"/>
        </w:rPr>
        <w:t xml:space="preserve">O Capital Social, totalmente subscrito e integralizado, de R$ 54.733 mil (R$ 9.633 em 31.12.2017), equivale </w:t>
      </w:r>
      <w:r w:rsidR="008B5B87" w:rsidRPr="00E7529F">
        <w:rPr>
          <w:rFonts w:ascii="Arial" w:hAnsi="Arial" w:cs="Arial"/>
          <w:sz w:val="18"/>
          <w:szCs w:val="18"/>
        </w:rPr>
        <w:t>a 54.733.312</w:t>
      </w:r>
      <w:r w:rsidRPr="00E7529F">
        <w:rPr>
          <w:rFonts w:ascii="Arial" w:hAnsi="Arial" w:cs="Arial"/>
          <w:sz w:val="18"/>
          <w:szCs w:val="18"/>
        </w:rPr>
        <w:t xml:space="preserve"> quotas com valor nominal de R$ 1,00 cada uma.</w:t>
      </w:r>
    </w:p>
    <w:p w:rsidR="00EA7806" w:rsidRPr="00E7529F" w:rsidRDefault="00EA7806" w:rsidP="00EA7806">
      <w:pPr>
        <w:pStyle w:val="01-Textonormal6"/>
        <w:spacing w:after="0"/>
        <w:rPr>
          <w:rFonts w:cs="Arial"/>
          <w:szCs w:val="18"/>
        </w:rPr>
      </w:pPr>
    </w:p>
    <w:tbl>
      <w:tblPr>
        <w:tblW w:w="9705" w:type="dxa"/>
        <w:tblLayout w:type="fixed"/>
        <w:tblLook w:val="0600" w:firstRow="0" w:lastRow="0" w:firstColumn="0" w:lastColumn="0" w:noHBand="1" w:noVBand="1"/>
      </w:tblPr>
      <w:tblGrid>
        <w:gridCol w:w="7425"/>
        <w:gridCol w:w="2280"/>
      </w:tblGrid>
      <w:tr w:rsidR="00094EC8">
        <w:trPr>
          <w:cantSplit/>
          <w:trHeight w:val="300"/>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3"/>
              <w:keepNext/>
              <w:spacing w:after="0" w:line="240" w:lineRule="auto"/>
              <w:jc w:val="both"/>
              <w:rPr>
                <w:rFonts w:ascii="Arial" w:eastAsia="Arial" w:hAnsi="Arial" w:cs="Arial"/>
                <w:color w:val="000000"/>
                <w:sz w:val="16"/>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3"/>
              <w:keepNext/>
              <w:spacing w:after="0" w:line="240" w:lineRule="auto"/>
              <w:jc w:val="right"/>
              <w:rPr>
                <w:rFonts w:ascii="Arial" w:eastAsia="Arial" w:hAnsi="Arial" w:cs="Arial"/>
                <w:b/>
                <w:color w:val="000000"/>
                <w:sz w:val="16"/>
              </w:rPr>
            </w:pPr>
            <w:r>
              <w:rPr>
                <w:rFonts w:ascii="Arial" w:eastAsia="Arial" w:hAnsi="Arial" w:cs="Arial"/>
                <w:b/>
                <w:color w:val="000000"/>
                <w:sz w:val="16"/>
              </w:rPr>
              <w:t>Quantidade de quotas</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094EC8" w:rsidRPr="00F87913" w:rsidRDefault="00E26DCC">
            <w:pPr>
              <w:pStyle w:val="Normal23"/>
              <w:keepNext/>
              <w:spacing w:after="0" w:line="240" w:lineRule="auto"/>
              <w:jc w:val="both"/>
              <w:rPr>
                <w:rFonts w:ascii="Arial" w:eastAsia="Arial" w:hAnsi="Arial" w:cs="Arial"/>
                <w:color w:val="000000"/>
                <w:sz w:val="16"/>
                <w:lang w:val="en-US"/>
              </w:rPr>
            </w:pPr>
            <w:proofErr w:type="spellStart"/>
            <w:r w:rsidRPr="00F87913">
              <w:rPr>
                <w:rFonts w:ascii="Arial" w:eastAsia="Arial" w:hAnsi="Arial" w:cs="Arial"/>
                <w:color w:val="000000"/>
                <w:sz w:val="16"/>
                <w:lang w:val="en-US"/>
              </w:rPr>
              <w:t>Brasilian</w:t>
            </w:r>
            <w:proofErr w:type="spellEnd"/>
            <w:r w:rsidRPr="00F87913">
              <w:rPr>
                <w:rFonts w:ascii="Arial" w:eastAsia="Arial" w:hAnsi="Arial" w:cs="Arial"/>
                <w:color w:val="000000"/>
                <w:sz w:val="16"/>
                <w:lang w:val="en-US"/>
              </w:rPr>
              <w:t xml:space="preserve"> American Merchant Bank – BAMB</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23"/>
              <w:keepNext/>
              <w:spacing w:after="0" w:line="240" w:lineRule="auto"/>
              <w:jc w:val="right"/>
              <w:rPr>
                <w:rFonts w:ascii="Arial" w:eastAsia="Arial" w:hAnsi="Arial" w:cs="Arial"/>
                <w:color w:val="000000"/>
                <w:sz w:val="16"/>
              </w:rPr>
            </w:pPr>
            <w:r>
              <w:rPr>
                <w:rFonts w:ascii="Arial" w:eastAsia="Arial" w:hAnsi="Arial" w:cs="Arial"/>
                <w:color w:val="000000"/>
                <w:sz w:val="16"/>
              </w:rPr>
              <w:t>54.185.979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3"/>
              <w:keepNext/>
              <w:spacing w:after="0" w:line="240" w:lineRule="auto"/>
              <w:jc w:val="both"/>
              <w:rPr>
                <w:rFonts w:ascii="Arial" w:eastAsia="Arial" w:hAnsi="Arial" w:cs="Arial"/>
                <w:color w:val="000000"/>
                <w:sz w:val="16"/>
              </w:rPr>
            </w:pPr>
            <w:r>
              <w:rPr>
                <w:rFonts w:ascii="Arial" w:eastAsia="Arial" w:hAnsi="Arial" w:cs="Arial"/>
                <w:color w:val="000000"/>
                <w:sz w:val="16"/>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23"/>
              <w:keepNext/>
              <w:spacing w:after="0" w:line="240" w:lineRule="auto"/>
              <w:jc w:val="right"/>
              <w:rPr>
                <w:rFonts w:ascii="Arial" w:eastAsia="Arial" w:hAnsi="Arial" w:cs="Arial"/>
                <w:color w:val="000000"/>
                <w:sz w:val="16"/>
              </w:rPr>
            </w:pPr>
            <w:r>
              <w:rPr>
                <w:rFonts w:ascii="Arial" w:eastAsia="Arial" w:hAnsi="Arial" w:cs="Arial"/>
                <w:color w:val="000000"/>
                <w:sz w:val="16"/>
              </w:rPr>
              <w:t>547.333</w:t>
            </w:r>
          </w:p>
        </w:tc>
      </w:tr>
    </w:tbl>
    <w:p w:rsidR="00EA7806" w:rsidRPr="00E7529F" w:rsidRDefault="00EA7806" w:rsidP="00EA7806">
      <w:pPr>
        <w:pStyle w:val="07-Legenda6"/>
        <w:ind w:left="0" w:firstLine="0"/>
        <w:rPr>
          <w:rFonts w:ascii="Arial" w:hAnsi="Arial" w:cs="Arial"/>
          <w:sz w:val="18"/>
          <w:szCs w:val="18"/>
        </w:rPr>
      </w:pPr>
    </w:p>
    <w:p w:rsidR="00EA7806" w:rsidRPr="00E7529F" w:rsidRDefault="00E26DCC" w:rsidP="00EA7806">
      <w:pPr>
        <w:pStyle w:val="Normal23"/>
        <w:autoSpaceDE w:val="0"/>
        <w:autoSpaceDN w:val="0"/>
        <w:adjustRightInd w:val="0"/>
        <w:spacing w:after="0" w:line="240" w:lineRule="auto"/>
        <w:jc w:val="both"/>
        <w:rPr>
          <w:rFonts w:ascii="Arial" w:hAnsi="Arial" w:cs="Arial"/>
          <w:sz w:val="18"/>
          <w:szCs w:val="18"/>
        </w:rPr>
      </w:pPr>
      <w:r w:rsidRPr="00E7529F">
        <w:rPr>
          <w:rFonts w:ascii="Arial" w:hAnsi="Arial" w:cs="Arial"/>
          <w:sz w:val="18"/>
          <w:szCs w:val="18"/>
        </w:rPr>
        <w:t>Em 02.02.2017, o Ministério do Planejamento, Orçamento e Gestão autorizou o aumento do capital social da BB Turismo no valor de R$ 45.100 mil, integralizados pelos sócios na proporção exata das suas participações societárias atuais, com a emissão de 45.100 mil novas quotas, conforme aprovado pelo Banco do Brasil em 09.01.2018.</w:t>
      </w:r>
    </w:p>
    <w:p w:rsidR="00EA7806" w:rsidRPr="00E7529F" w:rsidRDefault="00E26DCC" w:rsidP="00EA7806">
      <w:pPr>
        <w:pStyle w:val="07-Legenda6"/>
        <w:ind w:left="0" w:firstLine="0"/>
        <w:rPr>
          <w:rFonts w:ascii="Arial" w:hAnsi="Arial" w:cs="Arial"/>
          <w:sz w:val="18"/>
          <w:szCs w:val="18"/>
        </w:rPr>
      </w:pPr>
      <w:r>
        <w:t xml:space="preserve"> </w:t>
      </w:r>
    </w:p>
    <w:p w:rsidR="00EA7806" w:rsidRDefault="00E26DCC" w:rsidP="00EA7806">
      <w:pPr>
        <w:pStyle w:val="02-TtulodeNota15"/>
      </w:pPr>
      <w:r w:rsidRPr="006B1E16">
        <w:rPr>
          <w:rFonts w:eastAsia="Times New Roman"/>
        </w:rPr>
        <w:t>19</w:t>
      </w:r>
      <w:r>
        <w:rPr>
          <w:rFonts w:eastAsia="Times New Roman"/>
        </w:rPr>
        <w:t xml:space="preserve"> - </w:t>
      </w:r>
      <w:r>
        <w:t>tRIBUTOS</w:t>
      </w:r>
    </w:p>
    <w:p w:rsidR="00EA7806" w:rsidRDefault="00E26DCC" w:rsidP="00EA7806">
      <w:pPr>
        <w:pStyle w:val="Normal24"/>
        <w:keepNext/>
        <w:numPr>
          <w:ilvl w:val="0"/>
          <w:numId w:val="25"/>
        </w:numPr>
        <w:spacing w:line="240" w:lineRule="auto"/>
        <w:ind w:left="357" w:hanging="357"/>
        <w:jc w:val="both"/>
        <w:rPr>
          <w:rFonts w:ascii="Arial" w:hAnsi="Arial" w:cs="Arial"/>
          <w:b/>
          <w:bCs/>
          <w:sz w:val="18"/>
          <w:szCs w:val="18"/>
        </w:rPr>
      </w:pPr>
      <w:r>
        <w:rPr>
          <w:rFonts w:ascii="Arial" w:hAnsi="Arial" w:cs="Arial"/>
          <w:b/>
          <w:bCs/>
          <w:sz w:val="18"/>
          <w:szCs w:val="18"/>
        </w:rPr>
        <w:t>Despesas Tributárias</w:t>
      </w:r>
    </w:p>
    <w:tbl>
      <w:tblPr>
        <w:tblW w:w="9705" w:type="dxa"/>
        <w:tblLayout w:type="fixed"/>
        <w:tblLook w:val="0600" w:firstRow="0" w:lastRow="0" w:firstColumn="0" w:lastColumn="0" w:noHBand="1" w:noVBand="1"/>
      </w:tblPr>
      <w:tblGrid>
        <w:gridCol w:w="6405"/>
        <w:gridCol w:w="1650"/>
        <w:gridCol w:w="1650"/>
      </w:tblGrid>
      <w:tr w:rsidR="00094EC8">
        <w:trPr>
          <w:cantSplit/>
          <w:trHeight w:val="315"/>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4"/>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4"/>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24"/>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4"/>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proofErr w:type="spellStart"/>
            <w:r>
              <w:rPr>
                <w:rFonts w:ascii="Arial" w:eastAsia="Arial" w:hAnsi="Arial" w:cs="Arial"/>
                <w:color w:val="000000"/>
                <w:sz w:val="16"/>
              </w:rPr>
              <w:t>Cofins</w:t>
            </w:r>
            <w:proofErr w:type="spellEnd"/>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(215)</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(146)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ISSQN</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(212)</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(203)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IOF</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(118)</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(111)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PIS/Pasep</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(45)</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(590)</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(491)</w:t>
            </w:r>
          </w:p>
        </w:tc>
      </w:tr>
    </w:tbl>
    <w:p w:rsidR="00EA7806" w:rsidRDefault="00EA7806" w:rsidP="00EA7806">
      <w:pPr>
        <w:pStyle w:val="Normal24"/>
        <w:spacing w:line="240" w:lineRule="auto"/>
        <w:ind w:left="357"/>
        <w:jc w:val="both"/>
        <w:rPr>
          <w:rFonts w:ascii="Arial" w:hAnsi="Arial" w:cs="Arial"/>
          <w:b/>
          <w:bCs/>
          <w:sz w:val="18"/>
          <w:szCs w:val="18"/>
        </w:rPr>
      </w:pPr>
    </w:p>
    <w:p w:rsidR="00EA7806" w:rsidRDefault="00E26DCC" w:rsidP="00EA7806">
      <w:pPr>
        <w:pStyle w:val="Normal24"/>
        <w:keepNext/>
        <w:numPr>
          <w:ilvl w:val="0"/>
          <w:numId w:val="25"/>
        </w:numPr>
        <w:spacing w:after="120" w:line="240" w:lineRule="auto"/>
        <w:ind w:left="357" w:hanging="357"/>
        <w:jc w:val="both"/>
        <w:rPr>
          <w:rFonts w:ascii="Arial" w:hAnsi="Arial" w:cs="Arial"/>
          <w:b/>
          <w:bCs/>
          <w:sz w:val="18"/>
          <w:szCs w:val="18"/>
        </w:rPr>
      </w:pPr>
      <w:r>
        <w:rPr>
          <w:rFonts w:ascii="Arial" w:hAnsi="Arial" w:cs="Arial"/>
          <w:b/>
          <w:bCs/>
          <w:sz w:val="18"/>
          <w:szCs w:val="18"/>
        </w:rPr>
        <w:t>Ativo Fiscal Diferido (Crédito Tributário)</w:t>
      </w:r>
    </w:p>
    <w:tbl>
      <w:tblPr>
        <w:tblW w:w="9705" w:type="dxa"/>
        <w:tblLayout w:type="fixed"/>
        <w:tblLook w:val="0600" w:firstRow="0" w:lastRow="0" w:firstColumn="0" w:lastColumn="0" w:noHBand="1" w:noVBand="1"/>
      </w:tblPr>
      <w:tblGrid>
        <w:gridCol w:w="4905"/>
        <w:gridCol w:w="1200"/>
        <w:gridCol w:w="1200"/>
        <w:gridCol w:w="1200"/>
        <w:gridCol w:w="1200"/>
      </w:tblGrid>
      <w:tr w:rsidR="00094EC8">
        <w:trPr>
          <w:cantSplit/>
          <w:trHeight w:val="300"/>
        </w:trPr>
        <w:tc>
          <w:tcPr>
            <w:tcW w:w="4905" w:type="dxa"/>
            <w:tcBorders>
              <w:top w:val="nil"/>
              <w:left w:val="nil"/>
              <w:bottom w:val="single" w:sz="4" w:space="0" w:color="000000"/>
              <w:right w:val="nil"/>
              <w:tl2br w:val="nil"/>
              <w:tr2bl w:val="nil"/>
            </w:tcBorders>
            <w:shd w:val="clear" w:color="auto" w:fill="auto"/>
            <w:tcMar>
              <w:left w:w="40" w:type="dxa"/>
              <w:right w:w="40" w:type="dxa"/>
            </w:tcMar>
            <w:vAlign w:val="bottom"/>
          </w:tcPr>
          <w:p w:rsidR="00094EC8" w:rsidRDefault="00E26DCC">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Ativado</w:t>
            </w: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24"/>
              <w:keepNext/>
              <w:spacing w:after="0" w:line="240" w:lineRule="auto"/>
              <w:jc w:val="right"/>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24"/>
              <w:keepNext/>
              <w:spacing w:after="0" w:line="240" w:lineRule="auto"/>
              <w:jc w:val="right"/>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24"/>
              <w:keepNext/>
              <w:spacing w:after="0" w:line="240" w:lineRule="auto"/>
              <w:jc w:val="right"/>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24"/>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905" w:type="dxa"/>
            <w:tcBorders>
              <w:top w:val="single" w:sz="4" w:space="0" w:color="000000"/>
              <w:left w:val="nil"/>
              <w:bottom w:val="nil"/>
              <w:right w:val="nil"/>
              <w:tl2br w:val="nil"/>
              <w:tr2bl w:val="nil"/>
            </w:tcBorders>
            <w:shd w:val="clear" w:color="FFFFFF" w:fill="FFFFFF"/>
            <w:tcMar>
              <w:left w:w="180" w:type="dxa"/>
              <w:right w:w="0" w:type="dxa"/>
            </w:tcMar>
            <w:vAlign w:val="center"/>
          </w:tcPr>
          <w:p w:rsidR="00094EC8" w:rsidRDefault="00094EC8">
            <w:pPr>
              <w:pStyle w:val="Normal24"/>
              <w:keepNext/>
              <w:spacing w:after="0" w:line="240" w:lineRule="auto"/>
              <w:rPr>
                <w:rFonts w:ascii="Arial" w:eastAsia="Arial" w:hAnsi="Arial" w:cs="Arial"/>
                <w:b/>
                <w:color w:val="000000"/>
                <w:sz w:val="16"/>
              </w:rPr>
            </w:pPr>
          </w:p>
        </w:tc>
        <w:tc>
          <w:tcPr>
            <w:tcW w:w="120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c>
          <w:tcPr>
            <w:tcW w:w="240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center"/>
              <w:rPr>
                <w:rFonts w:ascii="Arial" w:eastAsia="Arial" w:hAnsi="Arial" w:cs="Arial"/>
                <w:b/>
                <w:color w:val="000000"/>
                <w:sz w:val="16"/>
              </w:rPr>
            </w:pPr>
            <w:r>
              <w:rPr>
                <w:rFonts w:ascii="Arial" w:eastAsia="Arial" w:hAnsi="Arial" w:cs="Arial"/>
                <w:b/>
                <w:color w:val="000000"/>
                <w:sz w:val="16"/>
              </w:rPr>
              <w:t>1º trimestre/2018</w:t>
            </w:r>
          </w:p>
        </w:tc>
        <w:tc>
          <w:tcPr>
            <w:tcW w:w="120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905"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094EC8" w:rsidRDefault="00094EC8">
            <w:pPr>
              <w:pStyle w:val="Normal24"/>
              <w:keepNext/>
              <w:spacing w:after="0" w:line="240" w:lineRule="auto"/>
              <w:rPr>
                <w:rFonts w:ascii="Arial" w:eastAsia="Arial" w:hAnsi="Arial" w:cs="Arial"/>
                <w:b/>
                <w:color w:val="000000"/>
                <w:sz w:val="16"/>
              </w:rPr>
            </w:pPr>
          </w:p>
        </w:tc>
        <w:tc>
          <w:tcPr>
            <w:tcW w:w="120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Saldo</w:t>
            </w: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Constituição</w:t>
            </w: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Baixa</w:t>
            </w:r>
          </w:p>
        </w:tc>
        <w:tc>
          <w:tcPr>
            <w:tcW w:w="120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Saldo</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9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Diferenças temporárias</w:t>
            </w: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1.039</w:t>
            </w: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1.039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49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rPr>
                <w:rFonts w:ascii="Arial" w:eastAsia="Arial" w:hAnsi="Arial" w:cs="Arial"/>
                <w:color w:val="000000"/>
                <w:sz w:val="16"/>
              </w:rPr>
            </w:pPr>
            <w:r>
              <w:rPr>
                <w:rFonts w:ascii="Arial" w:eastAsia="Arial" w:hAnsi="Arial" w:cs="Arial"/>
                <w:color w:val="000000"/>
                <w:sz w:val="16"/>
              </w:rPr>
              <w:t>Provisão para devedores duvidosos</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259</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259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49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rPr>
                <w:rFonts w:ascii="Arial" w:eastAsia="Arial" w:hAnsi="Arial" w:cs="Arial"/>
                <w:color w:val="000000"/>
                <w:sz w:val="16"/>
              </w:rPr>
            </w:pPr>
            <w:r>
              <w:rPr>
                <w:rFonts w:ascii="Arial" w:eastAsia="Arial" w:hAnsi="Arial" w:cs="Arial"/>
                <w:color w:val="000000"/>
                <w:sz w:val="16"/>
              </w:rPr>
              <w:t>Provisões passivas</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753</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753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49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rPr>
                <w:rFonts w:ascii="Arial" w:eastAsia="Arial" w:hAnsi="Arial" w:cs="Arial"/>
                <w:color w:val="000000"/>
                <w:sz w:val="16"/>
              </w:rPr>
            </w:pPr>
            <w:r>
              <w:rPr>
                <w:rFonts w:ascii="Arial" w:eastAsia="Arial" w:hAnsi="Arial" w:cs="Arial"/>
                <w:color w:val="000000"/>
                <w:sz w:val="16"/>
              </w:rPr>
              <w:t>Outras provisões</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27</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9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Prejuízos fiscais/bases negativas</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2.857</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2.857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49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rPr>
                <w:rFonts w:ascii="Arial" w:eastAsia="Arial" w:hAnsi="Arial" w:cs="Arial"/>
                <w:b/>
                <w:color w:val="000000"/>
                <w:sz w:val="16"/>
              </w:rPr>
            </w:pPr>
            <w:r>
              <w:rPr>
                <w:rFonts w:ascii="Arial" w:eastAsia="Arial" w:hAnsi="Arial" w:cs="Arial"/>
                <w:b/>
                <w:color w:val="000000"/>
                <w:sz w:val="16"/>
              </w:rPr>
              <w:t>Total dos créditos tributários ativados</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49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rPr>
                <w:rFonts w:ascii="Arial" w:eastAsia="Arial" w:hAnsi="Arial" w:cs="Arial"/>
                <w:color w:val="000000"/>
                <w:sz w:val="16"/>
              </w:rPr>
            </w:pPr>
            <w:r>
              <w:rPr>
                <w:rFonts w:ascii="Arial" w:eastAsia="Arial" w:hAnsi="Arial" w:cs="Arial"/>
                <w:color w:val="000000"/>
                <w:sz w:val="16"/>
              </w:rPr>
              <w:t>Imposto de renda</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2.864</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2.864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49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rPr>
                <w:rFonts w:ascii="Arial" w:eastAsia="Arial" w:hAnsi="Arial" w:cs="Arial"/>
                <w:color w:val="000000"/>
                <w:sz w:val="16"/>
              </w:rPr>
            </w:pPr>
            <w:r>
              <w:rPr>
                <w:rFonts w:ascii="Arial" w:eastAsia="Arial" w:hAnsi="Arial" w:cs="Arial"/>
                <w:color w:val="000000"/>
                <w:sz w:val="16"/>
              </w:rPr>
              <w:t>Contribuição social</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1.032</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1.032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490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4"/>
              <w:keepNext/>
              <w:spacing w:after="0" w:line="240" w:lineRule="auto"/>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24"/>
              <w:keepNext/>
              <w:spacing w:after="0" w:line="240" w:lineRule="auto"/>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24"/>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24"/>
              <w:keepNext/>
              <w:spacing w:after="0" w:line="240" w:lineRule="auto"/>
              <w:jc w:val="right"/>
              <w:rPr>
                <w:rFonts w:ascii="Arial" w:eastAsia="Arial" w:hAnsi="Arial" w:cs="Arial"/>
                <w:color w:val="000000"/>
                <w:sz w:val="16"/>
              </w:rPr>
            </w:pPr>
          </w:p>
        </w:tc>
        <w:tc>
          <w:tcPr>
            <w:tcW w:w="1200"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24"/>
              <w:keepNext/>
              <w:spacing w:after="0" w:line="240" w:lineRule="auto"/>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49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rPr>
                <w:rFonts w:ascii="Arial" w:eastAsia="Arial" w:hAnsi="Arial" w:cs="Arial"/>
                <w:color w:val="000000"/>
                <w:sz w:val="16"/>
              </w:rPr>
            </w:pPr>
            <w:r>
              <w:rPr>
                <w:rFonts w:ascii="Arial" w:eastAsia="Arial" w:hAnsi="Arial" w:cs="Arial"/>
                <w:color w:val="000000"/>
                <w:sz w:val="16"/>
              </w:rPr>
              <w:t>Ativo não circulante</w:t>
            </w:r>
          </w:p>
        </w:tc>
        <w:tc>
          <w:tcPr>
            <w:tcW w:w="12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3.896</w:t>
            </w:r>
          </w:p>
        </w:tc>
        <w:tc>
          <w:tcPr>
            <w:tcW w:w="12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094EC8" w:rsidRDefault="00094EC8">
            <w:pPr>
              <w:pStyle w:val="Normal24"/>
              <w:keepNext/>
              <w:spacing w:after="0" w:line="240" w:lineRule="auto"/>
              <w:jc w:val="right"/>
              <w:rPr>
                <w:rFonts w:ascii="Arial" w:eastAsia="Arial" w:hAnsi="Arial" w:cs="Arial"/>
                <w:color w:val="000000"/>
                <w:sz w:val="16"/>
              </w:rPr>
            </w:pPr>
          </w:p>
        </w:tc>
        <w:tc>
          <w:tcPr>
            <w:tcW w:w="12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094EC8" w:rsidRDefault="00094EC8">
            <w:pPr>
              <w:pStyle w:val="Normal24"/>
              <w:keepNext/>
              <w:spacing w:after="0" w:line="240" w:lineRule="auto"/>
              <w:jc w:val="right"/>
              <w:rPr>
                <w:rFonts w:ascii="Arial" w:eastAsia="Arial" w:hAnsi="Arial" w:cs="Arial"/>
                <w:color w:val="000000"/>
                <w:sz w:val="16"/>
              </w:rPr>
            </w:pPr>
          </w:p>
        </w:tc>
        <w:tc>
          <w:tcPr>
            <w:tcW w:w="120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3.896</w:t>
            </w:r>
          </w:p>
        </w:tc>
      </w:tr>
    </w:tbl>
    <w:p w:rsidR="00EA7806" w:rsidRDefault="00EA7806" w:rsidP="00EA7806">
      <w:pPr>
        <w:pStyle w:val="07-Legenda7"/>
        <w:keepLines w:val="0"/>
        <w:rPr>
          <w:rFonts w:ascii="Arial" w:hAnsi="Arial" w:cs="Arial"/>
          <w:sz w:val="18"/>
          <w:szCs w:val="18"/>
        </w:rPr>
      </w:pPr>
    </w:p>
    <w:p w:rsidR="00EA7806" w:rsidRDefault="00EA7806">
      <w:pPr>
        <w:pStyle w:val="07-Legenda7"/>
        <w:ind w:left="0" w:firstLine="0"/>
        <w:rPr>
          <w:rFonts w:ascii="Arial" w:hAnsi="Arial" w:cs="Arial"/>
          <w:sz w:val="18"/>
          <w:szCs w:val="18"/>
        </w:rPr>
      </w:pPr>
    </w:p>
    <w:tbl>
      <w:tblPr>
        <w:tblW w:w="9705" w:type="dxa"/>
        <w:tblLayout w:type="fixed"/>
        <w:tblLook w:val="0600" w:firstRow="0" w:lastRow="0" w:firstColumn="0" w:lastColumn="0" w:noHBand="1" w:noVBand="1"/>
      </w:tblPr>
      <w:tblGrid>
        <w:gridCol w:w="6405"/>
        <w:gridCol w:w="1650"/>
        <w:gridCol w:w="1650"/>
      </w:tblGrid>
      <w:tr w:rsidR="00094EC8">
        <w:trPr>
          <w:cantSplit/>
          <w:trHeight w:val="210"/>
        </w:trPr>
        <w:tc>
          <w:tcPr>
            <w:tcW w:w="6405" w:type="dxa"/>
            <w:tcBorders>
              <w:top w:val="nil"/>
              <w:left w:val="nil"/>
              <w:bottom w:val="single" w:sz="4" w:space="0" w:color="000000"/>
              <w:right w:val="nil"/>
              <w:tl2br w:val="nil"/>
              <w:tr2bl w:val="nil"/>
            </w:tcBorders>
            <w:shd w:val="clear" w:color="auto" w:fill="auto"/>
            <w:tcMar>
              <w:left w:w="40" w:type="dxa"/>
              <w:right w:w="40" w:type="dxa"/>
            </w:tcMar>
            <w:vAlign w:val="bottom"/>
          </w:tcPr>
          <w:p w:rsidR="00094EC8" w:rsidRDefault="00E26DCC">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24"/>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4"/>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4"/>
              <w:keepNext/>
              <w:spacing w:after="0" w:line="240" w:lineRule="auto"/>
              <w:jc w:val="both"/>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Diferenças temporárias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160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8.435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7.866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8.435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8.026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6.202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5.901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2.233</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2.125</w:t>
            </w:r>
          </w:p>
        </w:tc>
      </w:tr>
    </w:tbl>
    <w:p w:rsidR="00EA7806" w:rsidRDefault="00EA7806" w:rsidP="00EA7806">
      <w:pPr>
        <w:pStyle w:val="07-Legenda7"/>
        <w:keepLines w:val="0"/>
        <w:ind w:left="0" w:firstLine="0"/>
        <w:rPr>
          <w:rFonts w:ascii="Arial" w:hAnsi="Arial" w:cs="Arial"/>
          <w:sz w:val="18"/>
          <w:szCs w:val="18"/>
        </w:rPr>
      </w:pPr>
    </w:p>
    <w:p w:rsidR="00EA7806" w:rsidRDefault="00EA7806" w:rsidP="00EA7806">
      <w:pPr>
        <w:pStyle w:val="07-Legenda7"/>
        <w:keepLines w:val="0"/>
        <w:ind w:left="0" w:firstLine="0"/>
        <w:rPr>
          <w:rFonts w:ascii="Arial" w:hAnsi="Arial" w:cs="Arial"/>
          <w:sz w:val="18"/>
          <w:szCs w:val="18"/>
        </w:rPr>
      </w:pPr>
    </w:p>
    <w:p w:rsidR="00EA7806" w:rsidRDefault="00E26DCC" w:rsidP="00EA7806">
      <w:pPr>
        <w:pStyle w:val="Normal24"/>
        <w:keepNext/>
        <w:spacing w:after="0" w:line="240" w:lineRule="auto"/>
        <w:jc w:val="both"/>
        <w:rPr>
          <w:rFonts w:ascii="Arial" w:hAnsi="Arial" w:cs="Arial"/>
          <w:b/>
          <w:bCs/>
          <w:sz w:val="18"/>
          <w:szCs w:val="18"/>
        </w:rPr>
      </w:pPr>
      <w:r>
        <w:rPr>
          <w:rFonts w:ascii="Arial" w:hAnsi="Arial" w:cs="Arial"/>
          <w:b/>
          <w:bCs/>
          <w:sz w:val="18"/>
          <w:szCs w:val="18"/>
        </w:rPr>
        <w:lastRenderedPageBreak/>
        <w:t>Expectativa de Realização</w:t>
      </w:r>
    </w:p>
    <w:tbl>
      <w:tblPr>
        <w:tblW w:w="9705" w:type="dxa"/>
        <w:tblLayout w:type="fixed"/>
        <w:tblLook w:val="0600" w:firstRow="0" w:lastRow="0" w:firstColumn="0" w:lastColumn="0" w:noHBand="1" w:noVBand="1"/>
      </w:tblPr>
      <w:tblGrid>
        <w:gridCol w:w="6405"/>
        <w:gridCol w:w="1650"/>
        <w:gridCol w:w="1650"/>
      </w:tblGrid>
      <w:tr w:rsidR="00094EC8">
        <w:trPr>
          <w:cantSplit/>
          <w:trHeight w:val="21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4"/>
              <w:keepNext/>
              <w:spacing w:after="0" w:line="240" w:lineRule="auto"/>
              <w:jc w:val="both"/>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4"/>
              <w:keepNext/>
              <w:spacing w:after="0" w:line="240" w:lineRule="auto"/>
              <w:jc w:val="right"/>
              <w:rPr>
                <w:rFonts w:ascii="Arial" w:eastAsia="Arial" w:hAnsi="Arial" w:cs="Arial"/>
                <w:b/>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4"/>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4"/>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Valor Nominal</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Valor Presente</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2018</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186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180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2019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300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279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1.211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1.076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1.183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1.005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496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400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2023</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80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2025</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71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color w:val="000000"/>
                <w:sz w:val="16"/>
              </w:rPr>
            </w:pPr>
            <w:r>
              <w:rPr>
                <w:rFonts w:ascii="Arial" w:eastAsia="Arial" w:hAnsi="Arial" w:cs="Arial"/>
                <w:color w:val="000000"/>
                <w:sz w:val="16"/>
              </w:rPr>
              <w:t>Em 2027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104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color w:val="000000"/>
                <w:sz w:val="16"/>
              </w:rPr>
            </w:pPr>
            <w:r>
              <w:rPr>
                <w:rFonts w:ascii="Arial" w:eastAsia="Arial" w:hAnsi="Arial" w:cs="Arial"/>
                <w:color w:val="000000"/>
                <w:sz w:val="16"/>
              </w:rPr>
              <w:t>62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4"/>
              <w:keepNext/>
              <w:spacing w:after="0" w:line="240" w:lineRule="auto"/>
              <w:jc w:val="both"/>
              <w:rPr>
                <w:rFonts w:ascii="Arial" w:eastAsia="Arial" w:hAnsi="Arial" w:cs="Arial"/>
                <w:b/>
                <w:color w:val="000000"/>
                <w:sz w:val="16"/>
              </w:rPr>
            </w:pPr>
            <w:r>
              <w:rPr>
                <w:rFonts w:ascii="Arial" w:eastAsia="Arial" w:hAnsi="Arial" w:cs="Arial"/>
                <w:b/>
                <w:color w:val="000000"/>
                <w:sz w:val="16"/>
              </w:rPr>
              <w:t>Total de Créditos Tributários em 31.12.2017</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3.896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4"/>
              <w:keepNext/>
              <w:spacing w:after="0" w:line="240" w:lineRule="auto"/>
              <w:jc w:val="right"/>
              <w:rPr>
                <w:rFonts w:ascii="Arial" w:eastAsia="Arial" w:hAnsi="Arial" w:cs="Arial"/>
                <w:b/>
                <w:color w:val="000000"/>
                <w:sz w:val="16"/>
              </w:rPr>
            </w:pPr>
            <w:r>
              <w:rPr>
                <w:rFonts w:ascii="Arial" w:eastAsia="Arial" w:hAnsi="Arial" w:cs="Arial"/>
                <w:b/>
                <w:color w:val="000000"/>
                <w:sz w:val="16"/>
              </w:rPr>
              <w:t>3.295</w:t>
            </w:r>
          </w:p>
        </w:tc>
      </w:tr>
    </w:tbl>
    <w:p w:rsidR="00EA7806" w:rsidRDefault="00EA7806">
      <w:pPr>
        <w:pStyle w:val="07-Legenda7"/>
        <w:ind w:left="0" w:firstLine="0"/>
        <w:rPr>
          <w:rFonts w:ascii="Arial" w:hAnsi="Arial" w:cs="Arial"/>
          <w:sz w:val="18"/>
          <w:szCs w:val="18"/>
        </w:rPr>
      </w:pPr>
    </w:p>
    <w:p w:rsidR="00EA7806" w:rsidRPr="00445859" w:rsidRDefault="00E26DCC" w:rsidP="00EA7806">
      <w:pPr>
        <w:pStyle w:val="05-Textonormal"/>
        <w:spacing w:before="0" w:after="0" w:line="240" w:lineRule="auto"/>
      </w:pPr>
      <w:r w:rsidRPr="00445859">
        <w:t>O valor presente dos créditos tributários foi apurado considerando a taxa média de captação para o período de apuração.</w:t>
      </w:r>
    </w:p>
    <w:p w:rsidR="00EA7806" w:rsidRDefault="00E26DCC" w:rsidP="00EA7806">
      <w:pPr>
        <w:pStyle w:val="05-Textonormal"/>
        <w:spacing w:before="0" w:after="0" w:line="240" w:lineRule="auto"/>
      </w:pPr>
      <w:r>
        <w:t>A</w:t>
      </w:r>
      <w:r w:rsidRPr="00445859">
        <w:t xml:space="preserve"> expectativa de realização dos créditos tributários respalda-se em estudo técnico </w:t>
      </w:r>
      <w:r>
        <w:t>aprovado em 29.12.2017.</w:t>
      </w:r>
    </w:p>
    <w:p w:rsidR="00094EC8" w:rsidRDefault="00094EC8">
      <w:pPr>
        <w:pStyle w:val="Normal25"/>
      </w:pPr>
    </w:p>
    <w:p w:rsidR="00EA7806" w:rsidRDefault="00E26DCC" w:rsidP="00EA7806">
      <w:pPr>
        <w:pStyle w:val="02-TtulodeNota16"/>
        <w:numPr>
          <w:ilvl w:val="0"/>
          <w:numId w:val="0"/>
        </w:numPr>
        <w:ind w:left="454" w:hanging="454"/>
        <w:rPr>
          <w:kern w:val="0"/>
          <w:lang w:eastAsia="en-US"/>
        </w:rPr>
      </w:pPr>
      <w:r w:rsidRPr="009F760F">
        <w:rPr>
          <w:rFonts w:eastAsia="Times New Roman"/>
        </w:rPr>
        <w:t>20</w:t>
      </w:r>
      <w:r>
        <w:rPr>
          <w:rFonts w:eastAsia="Times New Roman"/>
        </w:rPr>
        <w:t xml:space="preserve"> - </w:t>
      </w:r>
      <w:r>
        <w:rPr>
          <w:kern w:val="0"/>
          <w:lang w:eastAsia="en-US"/>
        </w:rPr>
        <w:t>Partes Relacionadas</w:t>
      </w:r>
    </w:p>
    <w:p w:rsidR="00EA7806" w:rsidRPr="00DD0BBB" w:rsidRDefault="00E26DCC" w:rsidP="00EA7806">
      <w:pPr>
        <w:pStyle w:val="Normal25"/>
        <w:spacing w:after="0" w:line="240" w:lineRule="auto"/>
        <w:jc w:val="both"/>
        <w:rPr>
          <w:rFonts w:ascii="Arial" w:hAnsi="Arial" w:cs="Arial"/>
          <w:sz w:val="18"/>
          <w:szCs w:val="18"/>
        </w:rPr>
      </w:pPr>
      <w:r w:rsidRPr="00DD0BBB">
        <w:rPr>
          <w:rFonts w:ascii="Arial" w:hAnsi="Arial" w:cs="Arial"/>
          <w:sz w:val="18"/>
          <w:szCs w:val="18"/>
        </w:rPr>
        <w:t xml:space="preserve">Os custos com as remunerações e outros benefícios de curto prazo atribuídos à Diretoria da BB Turismo foram de              R$ </w:t>
      </w:r>
      <w:r>
        <w:rPr>
          <w:rFonts w:ascii="Arial" w:hAnsi="Arial" w:cs="Arial"/>
          <w:sz w:val="18"/>
          <w:szCs w:val="18"/>
        </w:rPr>
        <w:t>346</w:t>
      </w:r>
      <w:r w:rsidRPr="00C2245F">
        <w:rPr>
          <w:rFonts w:ascii="Arial" w:hAnsi="Arial" w:cs="Arial"/>
          <w:color w:val="FF0000"/>
          <w:sz w:val="18"/>
          <w:szCs w:val="18"/>
        </w:rPr>
        <w:t xml:space="preserve"> </w:t>
      </w:r>
      <w:r>
        <w:rPr>
          <w:rFonts w:ascii="Arial" w:hAnsi="Arial" w:cs="Arial"/>
          <w:sz w:val="18"/>
          <w:szCs w:val="18"/>
        </w:rPr>
        <w:t>mil</w:t>
      </w:r>
      <w:r w:rsidRPr="00DD0BBB">
        <w:rPr>
          <w:rFonts w:ascii="Arial" w:hAnsi="Arial" w:cs="Arial"/>
          <w:sz w:val="18"/>
          <w:szCs w:val="18"/>
        </w:rPr>
        <w:t xml:space="preserve"> (R$ </w:t>
      </w:r>
      <w:r>
        <w:rPr>
          <w:rFonts w:ascii="Arial" w:hAnsi="Arial" w:cs="Arial"/>
          <w:sz w:val="18"/>
          <w:szCs w:val="18"/>
        </w:rPr>
        <w:t>303 mil no</w:t>
      </w:r>
      <w:r w:rsidRPr="00DD0BBB">
        <w:rPr>
          <w:rFonts w:ascii="Arial" w:hAnsi="Arial" w:cs="Arial"/>
          <w:sz w:val="18"/>
          <w:szCs w:val="18"/>
        </w:rPr>
        <w:t xml:space="preserve"> </w:t>
      </w:r>
      <w:r>
        <w:rPr>
          <w:rFonts w:ascii="Arial" w:hAnsi="Arial" w:cs="Arial"/>
          <w:sz w:val="18"/>
          <w:szCs w:val="18"/>
        </w:rPr>
        <w:t>1° trimestre de 2017</w:t>
      </w:r>
      <w:r w:rsidRPr="00DD0BBB">
        <w:rPr>
          <w:rFonts w:ascii="Arial" w:hAnsi="Arial" w:cs="Arial"/>
          <w:sz w:val="18"/>
          <w:szCs w:val="18"/>
        </w:rPr>
        <w:t>).</w:t>
      </w:r>
    </w:p>
    <w:p w:rsidR="00EA7806" w:rsidRDefault="00E26DCC">
      <w:pPr>
        <w:pStyle w:val="01-Textonormal8"/>
      </w:pPr>
      <w:r>
        <w:t>A BB Turismo não concede empréstimos e nem realiza quaisquer tipos de transações financeiras com seus Diretores e membros do Conselho Consultivo.</w:t>
      </w:r>
    </w:p>
    <w:p w:rsidR="00EA7806" w:rsidRDefault="00E26DCC">
      <w:pPr>
        <w:pStyle w:val="01-Textonormal8"/>
      </w:pPr>
      <w:r>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rsidR="00EA7806" w:rsidRDefault="00E26DCC">
      <w:pPr>
        <w:pStyle w:val="01-Textonormal8"/>
      </w:pPr>
      <w:r>
        <w:t>As transações entre o Banco do Brasil e a BB Turismo, decorrentes de contas a receber, são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rsidR="00EA7806" w:rsidRDefault="00E26DCC">
      <w:pPr>
        <w:pStyle w:val="01-Textonormal8"/>
      </w:pPr>
      <w:r>
        <w:t>Todas as transações com partes relacionadas são realizadas com o controlador Banco do Brasil, exceto quando mencionado em item específico.</w:t>
      </w:r>
    </w:p>
    <w:p w:rsidR="00EA7806" w:rsidRDefault="00E26DCC" w:rsidP="00EA7806">
      <w:pPr>
        <w:pStyle w:val="01-Textonormal8"/>
        <w:keepNext/>
        <w:pageBreakBefore/>
        <w:rPr>
          <w:b/>
          <w:bCs/>
        </w:rPr>
      </w:pPr>
      <w:r>
        <w:rPr>
          <w:b/>
          <w:bCs/>
        </w:rPr>
        <w:lastRenderedPageBreak/>
        <w:t>Sumário das Transações com Partes Relacionadas</w:t>
      </w:r>
    </w:p>
    <w:tbl>
      <w:tblPr>
        <w:tblW w:w="9735" w:type="dxa"/>
        <w:tblLayout w:type="fixed"/>
        <w:tblLook w:val="0600" w:firstRow="0" w:lastRow="0" w:firstColumn="0" w:lastColumn="0" w:noHBand="1" w:noVBand="1"/>
      </w:tblPr>
      <w:tblGrid>
        <w:gridCol w:w="4065"/>
        <w:gridCol w:w="600"/>
        <w:gridCol w:w="1125"/>
        <w:gridCol w:w="1350"/>
        <w:gridCol w:w="30"/>
        <w:gridCol w:w="90"/>
        <w:gridCol w:w="1125"/>
        <w:gridCol w:w="1350"/>
      </w:tblGrid>
      <w:tr w:rsidR="00094EC8">
        <w:trPr>
          <w:cantSplit/>
          <w:trHeight w:val="360"/>
        </w:trPr>
        <w:tc>
          <w:tcPr>
            <w:tcW w:w="4065" w:type="dxa"/>
            <w:tcBorders>
              <w:top w:val="nil"/>
              <w:left w:val="nil"/>
              <w:bottom w:val="single" w:sz="4" w:space="0" w:color="000000"/>
              <w:right w:val="nil"/>
              <w:tl2br w:val="nil"/>
              <w:tr2bl w:val="nil"/>
            </w:tcBorders>
            <w:shd w:val="clear" w:color="auto" w:fill="auto"/>
            <w:tcMar>
              <w:left w:w="180" w:type="dxa"/>
              <w:right w:w="0" w:type="dxa"/>
            </w:tcMar>
            <w:vAlign w:val="center"/>
          </w:tcPr>
          <w:p w:rsidR="00094EC8" w:rsidRDefault="00094EC8">
            <w:pPr>
              <w:pStyle w:val="Normal25"/>
              <w:keepNext/>
              <w:spacing w:after="0" w:line="240" w:lineRule="auto"/>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3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9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25"/>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065" w:type="dxa"/>
            <w:tcBorders>
              <w:top w:val="single" w:sz="4" w:space="0" w:color="000000"/>
              <w:left w:val="nil"/>
              <w:bottom w:val="nil"/>
              <w:right w:val="nil"/>
              <w:tl2br w:val="nil"/>
              <w:tr2bl w:val="nil"/>
            </w:tcBorders>
            <w:shd w:val="clear" w:color="auto" w:fill="auto"/>
            <w:tcMar>
              <w:left w:w="180" w:type="dxa"/>
              <w:right w:w="0" w:type="dxa"/>
            </w:tcMar>
            <w:vAlign w:val="center"/>
          </w:tcPr>
          <w:p w:rsidR="00094EC8" w:rsidRDefault="00094EC8">
            <w:pPr>
              <w:pStyle w:val="Normal25"/>
              <w:keepNext/>
              <w:spacing w:after="0" w:line="240" w:lineRule="auto"/>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auto" w:fill="auto"/>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2475"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jc w:val="center"/>
              <w:rPr>
                <w:rFonts w:ascii="Arial" w:eastAsia="Arial" w:hAnsi="Arial" w:cs="Arial"/>
                <w:b/>
                <w:color w:val="000000"/>
                <w:sz w:val="16"/>
              </w:rPr>
            </w:pPr>
            <w:r>
              <w:rPr>
                <w:rFonts w:ascii="Arial" w:eastAsia="Arial" w:hAnsi="Arial" w:cs="Arial"/>
                <w:b/>
                <w:color w:val="000000"/>
                <w:sz w:val="16"/>
              </w:rPr>
              <w:t>31.03.2018</w:t>
            </w:r>
          </w:p>
        </w:tc>
        <w:tc>
          <w:tcPr>
            <w:tcW w:w="30" w:type="dxa"/>
            <w:tcBorders>
              <w:top w:val="single" w:sz="4" w:space="0" w:color="000000"/>
              <w:left w:val="nil"/>
              <w:bottom w:val="nil"/>
              <w:right w:val="nil"/>
              <w:tl2br w:val="nil"/>
              <w:tr2bl w:val="nil"/>
            </w:tcBorders>
            <w:shd w:val="clear" w:color="auto" w:fill="auto"/>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center"/>
              <w:rPr>
                <w:rFonts w:ascii="Arial" w:eastAsia="Arial" w:hAnsi="Arial" w:cs="Arial"/>
                <w:b/>
                <w:color w:val="000000"/>
                <w:sz w:val="16"/>
              </w:rPr>
            </w:pPr>
          </w:p>
        </w:tc>
        <w:tc>
          <w:tcPr>
            <w:tcW w:w="2475"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5"/>
              <w:keepNext/>
              <w:spacing w:after="0" w:line="240" w:lineRule="auto"/>
              <w:jc w:val="center"/>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065"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094EC8" w:rsidRDefault="00094EC8">
            <w:pPr>
              <w:pStyle w:val="Normal25"/>
              <w:keepNext/>
              <w:spacing w:after="0" w:line="240" w:lineRule="auto"/>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jc w:val="center"/>
              <w:rPr>
                <w:rFonts w:ascii="Arial" w:eastAsia="Arial" w:hAnsi="Arial" w:cs="Arial"/>
                <w:b/>
                <w:color w:val="000000"/>
                <w:sz w:val="16"/>
              </w:rPr>
            </w:pPr>
            <w:r>
              <w:rPr>
                <w:rFonts w:ascii="Arial" w:eastAsia="Arial" w:hAnsi="Arial" w:cs="Arial"/>
                <w:b/>
                <w:color w:val="000000"/>
                <w:sz w:val="16"/>
              </w:rPr>
              <w:t xml:space="preserve">Outras  Partes  Relacionadas </w:t>
            </w:r>
            <w:r>
              <w:rPr>
                <w:rFonts w:ascii="Arial" w:eastAsia="Arial" w:hAnsi="Arial" w:cs="Arial"/>
                <w:b/>
                <w:color w:val="000000"/>
                <w:sz w:val="16"/>
                <w:vertAlign w:val="superscript"/>
              </w:rPr>
              <w:t>(2)</w:t>
            </w:r>
          </w:p>
        </w:tc>
        <w:tc>
          <w:tcPr>
            <w:tcW w:w="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9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center"/>
              <w:rPr>
                <w:rFonts w:ascii="Arial" w:eastAsia="Arial" w:hAnsi="Arial" w:cs="Arial"/>
                <w:b/>
                <w:color w:val="000000"/>
                <w:sz w:val="16"/>
              </w:rPr>
            </w:pPr>
          </w:p>
        </w:tc>
        <w:tc>
          <w:tcPr>
            <w:tcW w:w="112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jc w:val="center"/>
              <w:rPr>
                <w:rFonts w:ascii="Arial" w:eastAsia="Arial" w:hAnsi="Arial" w:cs="Arial"/>
                <w:b/>
                <w:color w:val="000000"/>
                <w:sz w:val="16"/>
              </w:rPr>
            </w:pPr>
            <w:r>
              <w:rPr>
                <w:rFonts w:ascii="Arial" w:eastAsia="Arial" w:hAnsi="Arial" w:cs="Arial"/>
                <w:b/>
                <w:color w:val="000000"/>
                <w:sz w:val="16"/>
              </w:rPr>
              <w:t xml:space="preserve">Outras  Partes  Relacionadas </w:t>
            </w:r>
            <w:r>
              <w:rPr>
                <w:rFonts w:ascii="Arial" w:eastAsia="Arial" w:hAnsi="Arial" w:cs="Arial"/>
                <w:b/>
                <w:color w:val="000000"/>
                <w:sz w:val="16"/>
                <w:vertAlign w:val="superscript"/>
              </w:rPr>
              <w:t>(2)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06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Ativos</w:t>
            </w:r>
          </w:p>
        </w:tc>
        <w:tc>
          <w:tcPr>
            <w:tcW w:w="600"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12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21.407</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1.017</w:t>
            </w:r>
          </w:p>
        </w:tc>
        <w:tc>
          <w:tcPr>
            <w:tcW w:w="30"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12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21.848</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1.033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06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Caixa e equivalentes de caixa</w:t>
            </w:r>
          </w:p>
        </w:tc>
        <w:tc>
          <w:tcPr>
            <w:tcW w:w="60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12.082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3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3.419</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06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Contas a receber</w:t>
            </w:r>
          </w:p>
        </w:tc>
        <w:tc>
          <w:tcPr>
            <w:tcW w:w="60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8.687</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1.017</w:t>
            </w:r>
          </w:p>
        </w:tc>
        <w:tc>
          <w:tcPr>
            <w:tcW w:w="3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FF0000"/>
                <w:sz w:val="16"/>
              </w:rPr>
            </w:pP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FF0000"/>
                <w:sz w:val="16"/>
              </w:rPr>
            </w:pP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18.075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1.033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06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Outros créditos </w:t>
            </w:r>
            <w:r>
              <w:rPr>
                <w:rFonts w:ascii="Arial" w:eastAsia="Arial" w:hAnsi="Arial" w:cs="Arial"/>
                <w:color w:val="000000"/>
                <w:sz w:val="16"/>
                <w:vertAlign w:val="superscript"/>
              </w:rPr>
              <w:t>(1)</w:t>
            </w:r>
          </w:p>
        </w:tc>
        <w:tc>
          <w:tcPr>
            <w:tcW w:w="60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638</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3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354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06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rPr>
                <w:rFonts w:ascii="Arial" w:eastAsia="Arial" w:hAnsi="Arial" w:cs="Arial"/>
                <w:b/>
                <w:color w:val="000000"/>
                <w:sz w:val="16"/>
              </w:rPr>
            </w:pPr>
          </w:p>
        </w:tc>
        <w:tc>
          <w:tcPr>
            <w:tcW w:w="60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125"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FF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FF0000"/>
                <w:sz w:val="16"/>
              </w:rPr>
            </w:pPr>
          </w:p>
        </w:tc>
        <w:tc>
          <w:tcPr>
            <w:tcW w:w="3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FF0000"/>
                <w:sz w:val="16"/>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FF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06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Passivos</w:t>
            </w:r>
          </w:p>
        </w:tc>
        <w:tc>
          <w:tcPr>
            <w:tcW w:w="60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54</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w:t>
            </w:r>
          </w:p>
        </w:tc>
        <w:tc>
          <w:tcPr>
            <w:tcW w:w="3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31.111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1.774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406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Obrigações com instituições financeiras e </w:t>
            </w:r>
          </w:p>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administradoras de cartões de crédito</w:t>
            </w:r>
          </w:p>
        </w:tc>
        <w:tc>
          <w:tcPr>
            <w:tcW w:w="60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Nota 9</w:t>
            </w: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3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125"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31.074</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06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Outras obrigações</w:t>
            </w:r>
          </w:p>
        </w:tc>
        <w:tc>
          <w:tcPr>
            <w:tcW w:w="60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54</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12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37</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1.774</w:t>
            </w:r>
          </w:p>
        </w:tc>
      </w:tr>
    </w:tbl>
    <w:p w:rsidR="00EA7806" w:rsidRDefault="00E26DCC" w:rsidP="00EA7806">
      <w:pPr>
        <w:pStyle w:val="07-Legenda8"/>
        <w:keepNext/>
        <w:numPr>
          <w:ilvl w:val="0"/>
          <w:numId w:val="27"/>
        </w:numPr>
        <w:ind w:left="357" w:hanging="357"/>
        <w:rPr>
          <w:rFonts w:ascii="Arial" w:hAnsi="Arial" w:cs="Arial"/>
        </w:rPr>
      </w:pPr>
      <w:r>
        <w:rPr>
          <w:rFonts w:ascii="Arial" w:hAnsi="Arial" w:cs="Arial"/>
        </w:rPr>
        <w:t xml:space="preserve">Inclui o </w:t>
      </w:r>
      <w:r w:rsidRPr="009F07BB">
        <w:rPr>
          <w:rFonts w:ascii="Arial" w:hAnsi="Arial" w:cs="Arial"/>
        </w:rPr>
        <w:t>valor</w:t>
      </w:r>
      <w:r>
        <w:rPr>
          <w:rFonts w:ascii="Arial" w:hAnsi="Arial" w:cs="Arial"/>
        </w:rPr>
        <w:t xml:space="preserve"> de R$ 332 mil </w:t>
      </w:r>
      <w:r w:rsidRPr="009F07BB">
        <w:rPr>
          <w:rFonts w:ascii="Arial" w:hAnsi="Arial" w:cs="Arial"/>
        </w:rPr>
        <w:t>a receber do Banco do Brasil S.A. relativos à diferença de alíquota de ISS</w:t>
      </w:r>
      <w:r>
        <w:rPr>
          <w:rFonts w:ascii="Arial" w:hAnsi="Arial" w:cs="Arial"/>
        </w:rPr>
        <w:t>QN</w:t>
      </w:r>
      <w:r w:rsidRPr="009F07BB">
        <w:rPr>
          <w:rFonts w:ascii="Arial" w:hAnsi="Arial" w:cs="Arial"/>
        </w:rPr>
        <w:t>.</w:t>
      </w:r>
    </w:p>
    <w:p w:rsidR="00EA7806" w:rsidRDefault="00E26DCC" w:rsidP="00EA7806">
      <w:pPr>
        <w:pStyle w:val="07-Legenda8"/>
        <w:keepNext/>
        <w:numPr>
          <w:ilvl w:val="0"/>
          <w:numId w:val="27"/>
        </w:numPr>
        <w:ind w:left="357" w:hanging="357"/>
        <w:rPr>
          <w:rFonts w:ascii="Arial" w:hAnsi="Arial" w:cs="Arial"/>
        </w:rPr>
      </w:pPr>
      <w:r>
        <w:rPr>
          <w:rFonts w:ascii="Arial" w:hAnsi="Arial" w:cs="Arial"/>
        </w:rPr>
        <w:t xml:space="preserve">Referem-se, principalmente, às empresas BBTS, </w:t>
      </w:r>
      <w:proofErr w:type="spellStart"/>
      <w:r>
        <w:rPr>
          <w:rFonts w:ascii="Arial" w:hAnsi="Arial" w:cs="Arial"/>
        </w:rPr>
        <w:t>Cielo</w:t>
      </w:r>
      <w:proofErr w:type="spellEnd"/>
      <w:r>
        <w:rPr>
          <w:rFonts w:ascii="Arial" w:hAnsi="Arial" w:cs="Arial"/>
        </w:rPr>
        <w:t xml:space="preserve">, Previ e BB </w:t>
      </w:r>
      <w:proofErr w:type="spellStart"/>
      <w:r>
        <w:rPr>
          <w:rFonts w:ascii="Arial" w:hAnsi="Arial" w:cs="Arial"/>
        </w:rPr>
        <w:t>Mapre</w:t>
      </w:r>
      <w:proofErr w:type="spellEnd"/>
      <w:r>
        <w:rPr>
          <w:rFonts w:ascii="Arial" w:hAnsi="Arial" w:cs="Arial"/>
        </w:rPr>
        <w:t>.</w:t>
      </w:r>
    </w:p>
    <w:tbl>
      <w:tblPr>
        <w:tblW w:w="9675" w:type="dxa"/>
        <w:tblLayout w:type="fixed"/>
        <w:tblLook w:val="0600" w:firstRow="0" w:lastRow="0" w:firstColumn="0" w:lastColumn="0" w:noHBand="1" w:noVBand="1"/>
      </w:tblPr>
      <w:tblGrid>
        <w:gridCol w:w="5700"/>
        <w:gridCol w:w="795"/>
        <w:gridCol w:w="1590"/>
        <w:gridCol w:w="1590"/>
      </w:tblGrid>
      <w:tr w:rsidR="00094EC8">
        <w:trPr>
          <w:cantSplit/>
          <w:trHeight w:val="360"/>
        </w:trPr>
        <w:tc>
          <w:tcPr>
            <w:tcW w:w="570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rPr>
                <w:rFonts w:ascii="Arial" w:eastAsia="Arial" w:hAnsi="Arial" w:cs="Arial"/>
                <w:color w:val="000000"/>
                <w:sz w:val="16"/>
              </w:rPr>
            </w:pPr>
          </w:p>
        </w:tc>
        <w:tc>
          <w:tcPr>
            <w:tcW w:w="795"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5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590" w:type="dxa"/>
            <w:tcBorders>
              <w:top w:val="nil"/>
              <w:left w:val="nil"/>
              <w:bottom w:val="single" w:sz="4" w:space="0" w:color="000000"/>
              <w:right w:val="nil"/>
              <w:tl2br w:val="nil"/>
              <w:tr2bl w:val="nil"/>
            </w:tcBorders>
            <w:shd w:val="clear" w:color="auto" w:fill="auto"/>
            <w:tcMar>
              <w:left w:w="0" w:type="dxa"/>
              <w:right w:w="0" w:type="dxa"/>
            </w:tcMar>
            <w:vAlign w:val="bottom"/>
          </w:tcPr>
          <w:p w:rsidR="00094EC8" w:rsidRDefault="00094EC8">
            <w:pPr>
              <w:pStyle w:val="Normal25"/>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700"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094EC8" w:rsidRDefault="00094EC8">
            <w:pPr>
              <w:pStyle w:val="Normal25"/>
              <w:keepNext/>
              <w:spacing w:after="0" w:line="240" w:lineRule="auto"/>
              <w:rPr>
                <w:rFonts w:ascii="Arial" w:eastAsia="Arial" w:hAnsi="Arial" w:cs="Arial"/>
                <w:b/>
                <w:color w:val="000000"/>
                <w:sz w:val="16"/>
              </w:rPr>
            </w:pPr>
          </w:p>
        </w:tc>
        <w:tc>
          <w:tcPr>
            <w:tcW w:w="7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59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59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70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Receitas</w:t>
            </w:r>
          </w:p>
        </w:tc>
        <w:tc>
          <w:tcPr>
            <w:tcW w:w="795"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b/>
                <w:color w:val="000000"/>
                <w:sz w:val="16"/>
              </w:rPr>
            </w:pPr>
          </w:p>
        </w:tc>
        <w:tc>
          <w:tcPr>
            <w:tcW w:w="159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128</w:t>
            </w:r>
          </w:p>
        </w:tc>
        <w:tc>
          <w:tcPr>
            <w:tcW w:w="159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54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70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Receitas de aplicações financeiras</w:t>
            </w:r>
          </w:p>
        </w:tc>
        <w:tc>
          <w:tcPr>
            <w:tcW w:w="79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Nota 17.a</w:t>
            </w:r>
          </w:p>
        </w:tc>
        <w:tc>
          <w:tcPr>
            <w:tcW w:w="159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69</w:t>
            </w:r>
          </w:p>
        </w:tc>
        <w:tc>
          <w:tcPr>
            <w:tcW w:w="159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FF0000"/>
                <w:sz w:val="16"/>
              </w:rPr>
            </w:pPr>
            <w:r w:rsidRPr="008B5B87">
              <w:rPr>
                <w:rFonts w:ascii="Arial" w:eastAsia="Arial" w:hAnsi="Arial" w:cs="Arial"/>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70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Receitas contratuais </w:t>
            </w:r>
            <w:r>
              <w:rPr>
                <w:rFonts w:ascii="Arial" w:eastAsia="Arial" w:hAnsi="Arial" w:cs="Arial"/>
                <w:color w:val="000000"/>
                <w:sz w:val="16"/>
                <w:vertAlign w:val="superscript"/>
              </w:rPr>
              <w:t>(1)</w:t>
            </w:r>
          </w:p>
        </w:tc>
        <w:tc>
          <w:tcPr>
            <w:tcW w:w="79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59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51</w:t>
            </w:r>
          </w:p>
        </w:tc>
        <w:tc>
          <w:tcPr>
            <w:tcW w:w="159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48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70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Receitas com variação cambial ativa</w:t>
            </w:r>
            <w:r>
              <w:rPr>
                <w:rFonts w:ascii="Arial" w:eastAsia="Arial" w:hAnsi="Arial" w:cs="Arial"/>
                <w:color w:val="000000"/>
                <w:sz w:val="16"/>
                <w:vertAlign w:val="superscript"/>
              </w:rPr>
              <w:t xml:space="preserve"> (2)</w:t>
            </w:r>
          </w:p>
        </w:tc>
        <w:tc>
          <w:tcPr>
            <w:tcW w:w="79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59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590" w:type="dxa"/>
            <w:tcBorders>
              <w:top w:val="nil"/>
              <w:left w:val="nil"/>
              <w:bottom w:val="nil"/>
              <w:right w:val="nil"/>
              <w:tl2br w:val="nil"/>
              <w:tr2bl w:val="nil"/>
            </w:tcBorders>
            <w:shd w:val="clear" w:color="auto" w:fill="auto"/>
            <w:noWrap/>
            <w:tcMar>
              <w:left w:w="40" w:type="dxa"/>
              <w:right w:w="10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70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rPr>
                <w:rFonts w:ascii="Arial" w:eastAsia="Arial" w:hAnsi="Arial" w:cs="Arial"/>
                <w:color w:val="000000"/>
                <w:sz w:val="16"/>
              </w:rPr>
            </w:pPr>
          </w:p>
        </w:tc>
        <w:tc>
          <w:tcPr>
            <w:tcW w:w="79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5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FF0000"/>
                <w:sz w:val="16"/>
              </w:rPr>
            </w:pPr>
          </w:p>
        </w:tc>
        <w:tc>
          <w:tcPr>
            <w:tcW w:w="1590" w:type="dxa"/>
            <w:tcBorders>
              <w:top w:val="nil"/>
              <w:left w:val="nil"/>
              <w:bottom w:val="nil"/>
              <w:right w:val="nil"/>
              <w:tl2br w:val="nil"/>
              <w:tr2bl w:val="nil"/>
            </w:tcBorders>
            <w:shd w:val="clear" w:color="auto" w:fill="auto"/>
            <w:noWrap/>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FF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70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b/>
                <w:color w:val="000000"/>
                <w:sz w:val="16"/>
              </w:rPr>
            </w:pPr>
            <w:r>
              <w:rPr>
                <w:rFonts w:ascii="Arial" w:eastAsia="Arial" w:hAnsi="Arial" w:cs="Arial"/>
                <w:b/>
                <w:color w:val="000000"/>
                <w:sz w:val="16"/>
              </w:rPr>
              <w:t>Despesas</w:t>
            </w:r>
          </w:p>
        </w:tc>
        <w:tc>
          <w:tcPr>
            <w:tcW w:w="79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5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(975)</w:t>
            </w:r>
          </w:p>
        </w:tc>
        <w:tc>
          <w:tcPr>
            <w:tcW w:w="15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b/>
                <w:color w:val="000000"/>
                <w:sz w:val="16"/>
              </w:rPr>
            </w:pPr>
            <w:r>
              <w:rPr>
                <w:rFonts w:ascii="Arial" w:eastAsia="Arial" w:hAnsi="Arial" w:cs="Arial"/>
                <w:b/>
                <w:color w:val="000000"/>
                <w:sz w:val="16"/>
              </w:rPr>
              <w:t>(1.672)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70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financeiras </w:t>
            </w:r>
            <w:r>
              <w:rPr>
                <w:rFonts w:ascii="Arial" w:eastAsia="Arial" w:hAnsi="Arial" w:cs="Arial"/>
                <w:color w:val="000000"/>
                <w:sz w:val="16"/>
                <w:vertAlign w:val="superscript"/>
              </w:rPr>
              <w:t>(3)</w:t>
            </w:r>
          </w:p>
        </w:tc>
        <w:tc>
          <w:tcPr>
            <w:tcW w:w="79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5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(346)</w:t>
            </w:r>
          </w:p>
        </w:tc>
        <w:tc>
          <w:tcPr>
            <w:tcW w:w="15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(1.256)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70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de pessoal </w:t>
            </w:r>
            <w:r>
              <w:rPr>
                <w:rFonts w:ascii="Arial" w:eastAsia="Arial" w:hAnsi="Arial" w:cs="Arial"/>
                <w:color w:val="000000"/>
                <w:sz w:val="16"/>
                <w:vertAlign w:val="superscript"/>
              </w:rPr>
              <w:t>(4)</w:t>
            </w:r>
          </w:p>
        </w:tc>
        <w:tc>
          <w:tcPr>
            <w:tcW w:w="79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5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(280)</w:t>
            </w:r>
          </w:p>
        </w:tc>
        <w:tc>
          <w:tcPr>
            <w:tcW w:w="15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(111)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70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administrativas </w:t>
            </w:r>
            <w:r>
              <w:rPr>
                <w:rFonts w:ascii="Arial" w:eastAsia="Arial" w:hAnsi="Arial" w:cs="Arial"/>
                <w:color w:val="000000"/>
                <w:sz w:val="16"/>
                <w:vertAlign w:val="superscript"/>
              </w:rPr>
              <w:t>(4)</w:t>
            </w:r>
          </w:p>
        </w:tc>
        <w:tc>
          <w:tcPr>
            <w:tcW w:w="79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5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(277)</w:t>
            </w:r>
          </w:p>
        </w:tc>
        <w:tc>
          <w:tcPr>
            <w:tcW w:w="15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(215)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70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Banco do Brasil - suporte operacional </w:t>
            </w:r>
            <w:r>
              <w:rPr>
                <w:rFonts w:ascii="Arial" w:eastAsia="Arial" w:hAnsi="Arial" w:cs="Arial"/>
                <w:color w:val="000000"/>
                <w:sz w:val="16"/>
                <w:vertAlign w:val="superscript"/>
              </w:rPr>
              <w:t>(4)</w:t>
            </w:r>
          </w:p>
        </w:tc>
        <w:tc>
          <w:tcPr>
            <w:tcW w:w="79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Nota 16.e</w:t>
            </w:r>
          </w:p>
        </w:tc>
        <w:tc>
          <w:tcPr>
            <w:tcW w:w="15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(64)</w:t>
            </w:r>
          </w:p>
        </w:tc>
        <w:tc>
          <w:tcPr>
            <w:tcW w:w="1590" w:type="dxa"/>
            <w:tcBorders>
              <w:top w:val="nil"/>
              <w:left w:val="nil"/>
              <w:bottom w:val="nil"/>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(72)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70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5"/>
              <w:keepNext/>
              <w:spacing w:after="0" w:line="240" w:lineRule="auto"/>
              <w:rPr>
                <w:rFonts w:ascii="Arial" w:eastAsia="Arial" w:hAnsi="Arial" w:cs="Arial"/>
                <w:color w:val="000000"/>
                <w:sz w:val="16"/>
              </w:rPr>
            </w:pPr>
            <w:r>
              <w:rPr>
                <w:rFonts w:ascii="Arial" w:eastAsia="Arial" w:hAnsi="Arial" w:cs="Arial"/>
                <w:color w:val="000000"/>
                <w:sz w:val="16"/>
              </w:rPr>
              <w:t xml:space="preserve">Despesas com variação cambial passiva </w:t>
            </w:r>
            <w:r>
              <w:rPr>
                <w:rFonts w:ascii="Arial" w:eastAsia="Arial" w:hAnsi="Arial" w:cs="Arial"/>
                <w:color w:val="000000"/>
                <w:sz w:val="16"/>
                <w:vertAlign w:val="superscript"/>
              </w:rPr>
              <w:t>(2)</w:t>
            </w:r>
          </w:p>
        </w:tc>
        <w:tc>
          <w:tcPr>
            <w:tcW w:w="795"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5"/>
              <w:keepNext/>
              <w:spacing w:after="0" w:line="240" w:lineRule="auto"/>
              <w:jc w:val="right"/>
              <w:rPr>
                <w:rFonts w:ascii="Arial" w:eastAsia="Arial" w:hAnsi="Arial" w:cs="Arial"/>
                <w:color w:val="000000"/>
                <w:sz w:val="16"/>
              </w:rPr>
            </w:pPr>
          </w:p>
        </w:tc>
        <w:tc>
          <w:tcPr>
            <w:tcW w:w="159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(8)</w:t>
            </w:r>
          </w:p>
        </w:tc>
        <w:tc>
          <w:tcPr>
            <w:tcW w:w="159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094EC8" w:rsidRDefault="00E26DCC">
            <w:pPr>
              <w:pStyle w:val="Normal25"/>
              <w:keepNext/>
              <w:spacing w:after="0" w:line="240" w:lineRule="auto"/>
              <w:jc w:val="right"/>
              <w:rPr>
                <w:rFonts w:ascii="Arial" w:eastAsia="Arial" w:hAnsi="Arial" w:cs="Arial"/>
                <w:color w:val="000000"/>
                <w:sz w:val="16"/>
              </w:rPr>
            </w:pPr>
            <w:r>
              <w:rPr>
                <w:rFonts w:ascii="Arial" w:eastAsia="Arial" w:hAnsi="Arial" w:cs="Arial"/>
                <w:color w:val="000000"/>
                <w:sz w:val="16"/>
              </w:rPr>
              <w:t>(18)</w:t>
            </w:r>
          </w:p>
        </w:tc>
      </w:tr>
    </w:tbl>
    <w:p w:rsidR="00EA7806" w:rsidRPr="009F07BB" w:rsidRDefault="00E26DCC" w:rsidP="00EA7806">
      <w:pPr>
        <w:pStyle w:val="07-Legenda8"/>
        <w:numPr>
          <w:ilvl w:val="0"/>
          <w:numId w:val="28"/>
        </w:numPr>
        <w:rPr>
          <w:rFonts w:ascii="Arial" w:hAnsi="Arial" w:cs="Arial"/>
        </w:rPr>
      </w:pPr>
      <w:r w:rsidRPr="009F07BB">
        <w:rPr>
          <w:rFonts w:ascii="Arial" w:hAnsi="Arial" w:cs="Arial"/>
        </w:rPr>
        <w:t xml:space="preserve">Referem-se a valores decorrentes de acordos contratuais relativos às transações de cartões CPA - </w:t>
      </w:r>
      <w:r>
        <w:rPr>
          <w:rFonts w:ascii="Arial" w:hAnsi="Arial" w:cs="Arial"/>
        </w:rPr>
        <w:t>c</w:t>
      </w:r>
      <w:r w:rsidRPr="009F07BB">
        <w:rPr>
          <w:rFonts w:ascii="Arial" w:hAnsi="Arial" w:cs="Arial"/>
        </w:rPr>
        <w:t xml:space="preserve">ompra </w:t>
      </w:r>
      <w:r>
        <w:rPr>
          <w:rFonts w:ascii="Arial" w:hAnsi="Arial" w:cs="Arial"/>
        </w:rPr>
        <w:t>de p</w:t>
      </w:r>
      <w:r w:rsidRPr="009F07BB">
        <w:rPr>
          <w:rFonts w:ascii="Arial" w:hAnsi="Arial" w:cs="Arial"/>
        </w:rPr>
        <w:t>assage</w:t>
      </w:r>
      <w:r>
        <w:rPr>
          <w:rFonts w:ascii="Arial" w:hAnsi="Arial" w:cs="Arial"/>
        </w:rPr>
        <w:t>ns a</w:t>
      </w:r>
      <w:r w:rsidRPr="009F07BB">
        <w:rPr>
          <w:rFonts w:ascii="Arial" w:hAnsi="Arial" w:cs="Arial"/>
        </w:rPr>
        <w:t>érea</w:t>
      </w:r>
      <w:r>
        <w:rPr>
          <w:rFonts w:ascii="Arial" w:hAnsi="Arial" w:cs="Arial"/>
        </w:rPr>
        <w:t>s</w:t>
      </w:r>
      <w:r w:rsidRPr="009F07BB">
        <w:rPr>
          <w:rFonts w:ascii="Arial" w:hAnsi="Arial" w:cs="Arial"/>
        </w:rPr>
        <w:t>.</w:t>
      </w:r>
    </w:p>
    <w:p w:rsidR="00EA7806" w:rsidRPr="009F07BB" w:rsidRDefault="00E26DCC" w:rsidP="00EA7806">
      <w:pPr>
        <w:pStyle w:val="07-Legenda8"/>
        <w:numPr>
          <w:ilvl w:val="0"/>
          <w:numId w:val="28"/>
        </w:numPr>
        <w:rPr>
          <w:rFonts w:ascii="Arial" w:hAnsi="Arial" w:cs="Arial"/>
        </w:rPr>
      </w:pPr>
      <w:r w:rsidRPr="009F07BB">
        <w:rPr>
          <w:rFonts w:ascii="Arial" w:hAnsi="Arial" w:cs="Arial"/>
        </w:rPr>
        <w:t>Referem-se à variação cambial de valores mantidos em contas nas agências BB no exterior.</w:t>
      </w:r>
    </w:p>
    <w:p w:rsidR="00EA7806" w:rsidRDefault="00E26DCC" w:rsidP="00EA7806">
      <w:pPr>
        <w:pStyle w:val="07-Legenda8"/>
        <w:numPr>
          <w:ilvl w:val="0"/>
          <w:numId w:val="28"/>
        </w:numPr>
        <w:rPr>
          <w:rFonts w:ascii="Arial" w:hAnsi="Arial" w:cs="Arial"/>
        </w:rPr>
      </w:pPr>
      <w:r w:rsidRPr="009F07BB">
        <w:rPr>
          <w:rFonts w:ascii="Arial" w:hAnsi="Arial" w:cs="Arial"/>
        </w:rPr>
        <w:t xml:space="preserve">Referem-se, principalmente, </w:t>
      </w:r>
      <w:r>
        <w:rPr>
          <w:rFonts w:ascii="Arial" w:hAnsi="Arial" w:cs="Arial"/>
        </w:rPr>
        <w:t>às</w:t>
      </w:r>
      <w:r w:rsidRPr="009F07BB">
        <w:rPr>
          <w:rFonts w:ascii="Arial" w:hAnsi="Arial" w:cs="Arial"/>
        </w:rPr>
        <w:t xml:space="preserve"> despesas com juros de empréstimos bancários.</w:t>
      </w:r>
    </w:p>
    <w:p w:rsidR="00EA7806" w:rsidRPr="00381F8A" w:rsidRDefault="00E26DCC" w:rsidP="00EA7806">
      <w:pPr>
        <w:pStyle w:val="07-Legenda8"/>
        <w:numPr>
          <w:ilvl w:val="0"/>
          <w:numId w:val="28"/>
        </w:numPr>
        <w:rPr>
          <w:rFonts w:ascii="Arial" w:hAnsi="Arial" w:cs="Arial"/>
        </w:rPr>
      </w:pPr>
      <w:r w:rsidRPr="00381F8A">
        <w:rPr>
          <w:rFonts w:ascii="Arial" w:hAnsi="Arial" w:cs="Arial"/>
        </w:rPr>
        <w:t>Referem-se às despesas repassadas pelo Banco do Brasil, conforme convênio de rateio/ressarcimento de despesas e custos diretos e indiretos.</w:t>
      </w:r>
    </w:p>
    <w:p w:rsidR="00EA7806" w:rsidRPr="009F07BB" w:rsidRDefault="00E26DCC" w:rsidP="00EA7806">
      <w:pPr>
        <w:pStyle w:val="07-Legenda8"/>
        <w:ind w:left="360" w:firstLine="0"/>
        <w:rPr>
          <w:rFonts w:ascii="Arial" w:hAnsi="Arial" w:cs="Arial"/>
        </w:rPr>
      </w:pPr>
      <w:r>
        <w:t xml:space="preserve"> </w:t>
      </w:r>
    </w:p>
    <w:p w:rsidR="00094EC8" w:rsidRDefault="00094EC8">
      <w:pPr>
        <w:pStyle w:val="Normal26"/>
      </w:pPr>
    </w:p>
    <w:p w:rsidR="00E26DCC" w:rsidRDefault="00E26DCC">
      <w:pPr>
        <w:pStyle w:val="Normal26"/>
      </w:pPr>
    </w:p>
    <w:p w:rsidR="00E26DCC" w:rsidRDefault="00E26DCC">
      <w:pPr>
        <w:pStyle w:val="Normal26"/>
      </w:pPr>
    </w:p>
    <w:p w:rsidR="00E26DCC" w:rsidRDefault="00E26DCC">
      <w:pPr>
        <w:pStyle w:val="Normal26"/>
      </w:pPr>
    </w:p>
    <w:p w:rsidR="00E26DCC" w:rsidRDefault="00E26DCC">
      <w:pPr>
        <w:pStyle w:val="Normal26"/>
      </w:pPr>
    </w:p>
    <w:p w:rsidR="00E26DCC" w:rsidRDefault="00E26DCC">
      <w:pPr>
        <w:pStyle w:val="Normal26"/>
      </w:pPr>
    </w:p>
    <w:p w:rsidR="00E26DCC" w:rsidRDefault="00E26DCC">
      <w:pPr>
        <w:pStyle w:val="Normal26"/>
      </w:pPr>
    </w:p>
    <w:p w:rsidR="00E26DCC" w:rsidRDefault="00E26DCC">
      <w:pPr>
        <w:pStyle w:val="Normal26"/>
      </w:pPr>
    </w:p>
    <w:p w:rsidR="00EA7806" w:rsidRPr="00963494" w:rsidRDefault="00E26DCC" w:rsidP="00EA7806">
      <w:pPr>
        <w:pStyle w:val="02-TtulodeNota17"/>
        <w:numPr>
          <w:ilvl w:val="0"/>
          <w:numId w:val="0"/>
        </w:numPr>
        <w:ind w:left="454" w:hanging="454"/>
      </w:pPr>
      <w:r w:rsidRPr="007F6269">
        <w:rPr>
          <w:color w:val="000000"/>
        </w:rPr>
        <w:lastRenderedPageBreak/>
        <w:t>21</w:t>
      </w:r>
      <w:r>
        <w:rPr>
          <w:color w:val="000000"/>
        </w:rPr>
        <w:t xml:space="preserve"> - </w:t>
      </w:r>
      <w:r w:rsidRPr="00963494">
        <w:t>REMUNERAÇÃO DE EMPREGADOS E DIRIGENTES</w:t>
      </w:r>
    </w:p>
    <w:p w:rsidR="00EA7806" w:rsidRPr="005D604F" w:rsidRDefault="00E26DCC" w:rsidP="00EA7806">
      <w:pPr>
        <w:pStyle w:val="01-Textonormal9"/>
      </w:pPr>
      <w:r w:rsidRPr="005D604F">
        <w:t xml:space="preserve">Em 06.05.2004, foi assinado convênio de cessão de funcionários do Banco do Brasil para a BB Turismo para o exercício de funções dos níveis diretivos. A cessão ocorre na forma de disponibilidade sem ônus para o Banco. O Banco continua processando a folha de pagamento desses funcionários, mediante ressarcimento mensal pela BB Turismo de todos os custos </w:t>
      </w:r>
      <w:r w:rsidRPr="00B509B9">
        <w:t xml:space="preserve">decorrentes </w:t>
      </w:r>
      <w:r w:rsidRPr="00965B1D">
        <w:t>(Nota 20).</w:t>
      </w:r>
    </w:p>
    <w:p w:rsidR="00EA7806" w:rsidRPr="006D78A6" w:rsidRDefault="00E26DCC" w:rsidP="00EA7806">
      <w:pPr>
        <w:pStyle w:val="01-Textonormal9"/>
        <w:keepNext/>
        <w:rPr>
          <w:b/>
        </w:rPr>
      </w:pPr>
      <w:r w:rsidRPr="006D78A6">
        <w:rPr>
          <w:b/>
        </w:rPr>
        <w:t xml:space="preserve">Remuneração mensal paga aos funcionários e à </w:t>
      </w:r>
      <w:r>
        <w:rPr>
          <w:b/>
        </w:rPr>
        <w:t>a</w:t>
      </w:r>
      <w:r w:rsidRPr="006D78A6">
        <w:rPr>
          <w:b/>
        </w:rPr>
        <w:t>dministração da BB Turismo</w:t>
      </w:r>
      <w:r>
        <w:rPr>
          <w:b/>
        </w:rPr>
        <w:t xml:space="preserve"> (Em Reais):</w:t>
      </w:r>
    </w:p>
    <w:p w:rsidR="00EA7806" w:rsidRDefault="00E26DCC" w:rsidP="00EA7806">
      <w:pPr>
        <w:pStyle w:val="01-Textonormal9"/>
        <w:keepNext/>
        <w:spacing w:after="0"/>
      </w:pPr>
      <w:r>
        <w:t xml:space="preserve"> </w:t>
      </w:r>
    </w:p>
    <w:tbl>
      <w:tblPr>
        <w:tblW w:w="9705" w:type="dxa"/>
        <w:tblLayout w:type="fixed"/>
        <w:tblLook w:val="0600" w:firstRow="0" w:lastRow="0" w:firstColumn="0" w:lastColumn="0" w:noHBand="1" w:noVBand="1"/>
      </w:tblPr>
      <w:tblGrid>
        <w:gridCol w:w="6405"/>
        <w:gridCol w:w="1650"/>
        <w:gridCol w:w="1650"/>
      </w:tblGrid>
      <w:tr w:rsidR="00094EC8">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6"/>
              <w:keepNext/>
              <w:spacing w:after="0" w:line="240" w:lineRule="auto"/>
              <w:jc w:val="both"/>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094EC8" w:rsidRDefault="00E26DCC">
            <w:pPr>
              <w:pStyle w:val="Normal26"/>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05"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094EC8" w:rsidRDefault="00E26DCC">
            <w:pPr>
              <w:pStyle w:val="Normal26"/>
              <w:keepNext/>
              <w:spacing w:after="0" w:line="240" w:lineRule="auto"/>
              <w:rPr>
                <w:rFonts w:ascii="Arial" w:eastAsia="Arial" w:hAnsi="Arial" w:cs="Arial"/>
                <w:color w:val="000000"/>
                <w:sz w:val="16"/>
              </w:rPr>
            </w:pPr>
            <w:r>
              <w:rPr>
                <w:rFonts w:ascii="Arial" w:eastAsia="Arial" w:hAnsi="Arial" w:cs="Arial"/>
                <w:color w:val="000000"/>
                <w:sz w:val="16"/>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1.150,00</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1.150,00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05"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26"/>
              <w:keepNext/>
              <w:spacing w:after="0" w:line="240" w:lineRule="auto"/>
              <w:rPr>
                <w:rFonts w:ascii="Arial" w:eastAsia="Arial" w:hAnsi="Arial" w:cs="Arial"/>
                <w:color w:val="000000"/>
                <w:sz w:val="16"/>
              </w:rPr>
            </w:pPr>
            <w:r>
              <w:rPr>
                <w:rFonts w:ascii="Arial" w:eastAsia="Arial" w:hAnsi="Arial" w:cs="Arial"/>
                <w:color w:val="000000"/>
                <w:sz w:val="16"/>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19.184,52</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19.184,52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05"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26"/>
              <w:keepNext/>
              <w:spacing w:after="0" w:line="240" w:lineRule="auto"/>
              <w:rPr>
                <w:rFonts w:ascii="Arial" w:eastAsia="Arial" w:hAnsi="Arial" w:cs="Arial"/>
                <w:color w:val="000000"/>
                <w:sz w:val="16"/>
              </w:rPr>
            </w:pPr>
            <w:r>
              <w:rPr>
                <w:rFonts w:ascii="Arial" w:eastAsia="Arial" w:hAnsi="Arial" w:cs="Arial"/>
                <w:color w:val="000000"/>
                <w:sz w:val="16"/>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3.170,66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3.131,46</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05"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26"/>
              <w:keepNext/>
              <w:spacing w:after="0" w:line="240" w:lineRule="auto"/>
              <w:rPr>
                <w:rFonts w:ascii="Arial" w:eastAsia="Arial" w:hAnsi="Arial" w:cs="Arial"/>
                <w:b/>
                <w:color w:val="000000"/>
                <w:sz w:val="16"/>
              </w:rPr>
            </w:pPr>
            <w:r>
              <w:rPr>
                <w:rFonts w:ascii="Arial" w:eastAsia="Arial" w:hAnsi="Arial" w:cs="Arial"/>
                <w:b/>
                <w:color w:val="000000"/>
                <w:sz w:val="16"/>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26"/>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26"/>
              <w:keepNext/>
              <w:spacing w:after="0" w:line="240" w:lineRule="auto"/>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05" w:type="dxa"/>
            <w:tcBorders>
              <w:top w:val="nil"/>
              <w:left w:val="nil"/>
              <w:bottom w:val="nil"/>
              <w:right w:val="nil"/>
              <w:tl2br w:val="nil"/>
              <w:tr2bl w:val="nil"/>
            </w:tcBorders>
            <w:shd w:val="clear" w:color="FFFFFF" w:fill="FFFFFF"/>
            <w:noWrap/>
            <w:tcMar>
              <w:left w:w="220" w:type="dxa"/>
              <w:right w:w="40" w:type="dxa"/>
            </w:tcMar>
            <w:vAlign w:val="center"/>
          </w:tcPr>
          <w:p w:rsidR="00094EC8" w:rsidRDefault="00E26DCC">
            <w:pPr>
              <w:pStyle w:val="Normal26"/>
              <w:keepNext/>
              <w:spacing w:after="0" w:line="240" w:lineRule="auto"/>
              <w:rPr>
                <w:rFonts w:ascii="Arial" w:eastAsia="Arial" w:hAnsi="Arial" w:cs="Arial"/>
                <w:color w:val="000000"/>
                <w:sz w:val="16"/>
              </w:rPr>
            </w:pPr>
            <w:r>
              <w:rPr>
                <w:rFonts w:ascii="Arial" w:eastAsia="Arial" w:hAnsi="Arial" w:cs="Arial"/>
                <w:color w:val="000000"/>
                <w:sz w:val="16"/>
              </w:rPr>
              <w:t>Presidente</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43.246,84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43.246,34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05" w:type="dxa"/>
            <w:tcBorders>
              <w:top w:val="nil"/>
              <w:left w:val="nil"/>
              <w:bottom w:val="nil"/>
              <w:right w:val="nil"/>
              <w:tl2br w:val="nil"/>
              <w:tr2bl w:val="nil"/>
            </w:tcBorders>
            <w:shd w:val="clear" w:color="FFFFFF" w:fill="FFFFFF"/>
            <w:noWrap/>
            <w:tcMar>
              <w:left w:w="220" w:type="dxa"/>
              <w:right w:w="40" w:type="dxa"/>
            </w:tcMar>
            <w:vAlign w:val="center"/>
          </w:tcPr>
          <w:p w:rsidR="00094EC8" w:rsidRDefault="00E26DCC">
            <w:pPr>
              <w:pStyle w:val="Normal26"/>
              <w:keepNext/>
              <w:spacing w:after="0" w:line="240" w:lineRule="auto"/>
              <w:rPr>
                <w:rFonts w:ascii="Arial" w:eastAsia="Arial" w:hAnsi="Arial" w:cs="Arial"/>
                <w:color w:val="000000"/>
                <w:sz w:val="16"/>
              </w:rPr>
            </w:pPr>
            <w:r>
              <w:rPr>
                <w:rFonts w:ascii="Arial" w:eastAsia="Arial" w:hAnsi="Arial" w:cs="Arial"/>
                <w:color w:val="000000"/>
                <w:sz w:val="16"/>
              </w:rPr>
              <w:t>Diretor</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34.598,31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34.598,31</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05" w:type="dxa"/>
            <w:tcBorders>
              <w:top w:val="nil"/>
              <w:left w:val="nil"/>
              <w:bottom w:val="nil"/>
              <w:right w:val="nil"/>
              <w:tl2br w:val="nil"/>
              <w:tr2bl w:val="nil"/>
            </w:tcBorders>
            <w:shd w:val="clear" w:color="FFFFFF" w:fill="FFFFFF"/>
            <w:noWrap/>
            <w:tcMar>
              <w:left w:w="40" w:type="dxa"/>
              <w:right w:w="40" w:type="dxa"/>
            </w:tcMar>
            <w:vAlign w:val="center"/>
          </w:tcPr>
          <w:p w:rsidR="00094EC8" w:rsidRDefault="00E26DCC">
            <w:pPr>
              <w:pStyle w:val="Normal26"/>
              <w:keepNext/>
              <w:spacing w:after="0" w:line="240" w:lineRule="auto"/>
              <w:rPr>
                <w:rFonts w:ascii="Arial" w:eastAsia="Arial" w:hAnsi="Arial" w:cs="Arial"/>
                <w:b/>
                <w:color w:val="000000"/>
                <w:sz w:val="16"/>
              </w:rPr>
            </w:pPr>
            <w:r>
              <w:rPr>
                <w:rFonts w:ascii="Arial" w:eastAsia="Arial" w:hAnsi="Arial" w:cs="Arial"/>
                <w:b/>
                <w:color w:val="000000"/>
                <w:sz w:val="16"/>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26"/>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094EC8" w:rsidRDefault="00094EC8">
            <w:pPr>
              <w:pStyle w:val="Normal26"/>
              <w:keepNext/>
              <w:spacing w:after="0" w:line="240" w:lineRule="auto"/>
              <w:jc w:val="right"/>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05"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094EC8" w:rsidRDefault="00E26DCC">
            <w:pPr>
              <w:pStyle w:val="Normal26"/>
              <w:keepNext/>
              <w:spacing w:after="0" w:line="240" w:lineRule="auto"/>
              <w:rPr>
                <w:rFonts w:ascii="Arial" w:eastAsia="Arial" w:hAnsi="Arial" w:cs="Arial"/>
                <w:color w:val="000000"/>
                <w:sz w:val="16"/>
              </w:rPr>
            </w:pPr>
            <w:r>
              <w:rPr>
                <w:rFonts w:ascii="Arial" w:eastAsia="Arial" w:hAnsi="Arial" w:cs="Arial"/>
                <w:color w:val="000000"/>
                <w:sz w:val="16"/>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3.813,23</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6"/>
              <w:keepNext/>
              <w:spacing w:after="0" w:line="240" w:lineRule="auto"/>
              <w:jc w:val="right"/>
              <w:rPr>
                <w:rFonts w:ascii="Arial" w:eastAsia="Arial" w:hAnsi="Arial" w:cs="Arial"/>
                <w:color w:val="000000"/>
                <w:sz w:val="16"/>
              </w:rPr>
            </w:pPr>
            <w:r>
              <w:rPr>
                <w:rFonts w:ascii="Arial" w:eastAsia="Arial" w:hAnsi="Arial" w:cs="Arial"/>
                <w:color w:val="000000"/>
                <w:sz w:val="16"/>
              </w:rPr>
              <w:t>3.813,23</w:t>
            </w:r>
          </w:p>
        </w:tc>
      </w:tr>
    </w:tbl>
    <w:p w:rsidR="00094EC8" w:rsidRDefault="00094EC8">
      <w:pPr>
        <w:pBdr>
          <w:top w:val="nil"/>
          <w:left w:val="nil"/>
          <w:bottom w:val="nil"/>
          <w:right w:val="nil"/>
          <w:between w:val="nil"/>
          <w:bar w:val="nil"/>
        </w:pBdr>
        <w:spacing w:before="0" w:after="200"/>
        <w:jc w:val="left"/>
        <w:rPr>
          <w:sz w:val="22"/>
          <w:szCs w:val="22"/>
          <w:bdr w:val="nil"/>
        </w:rPr>
      </w:pPr>
    </w:p>
    <w:p w:rsidR="00EA7806" w:rsidRDefault="00E26DCC">
      <w:pPr>
        <w:keepNext/>
        <w:pBdr>
          <w:top w:val="nil"/>
          <w:left w:val="nil"/>
          <w:bottom w:val="nil"/>
          <w:right w:val="nil"/>
          <w:between w:val="nil"/>
          <w:bar w:val="nil"/>
        </w:pBdr>
        <w:spacing w:before="0" w:after="200"/>
        <w:rPr>
          <w:rFonts w:cs="Arial"/>
          <w:b/>
          <w:bCs/>
          <w:caps/>
          <w:sz w:val="20"/>
          <w:szCs w:val="20"/>
          <w:bdr w:val="nil"/>
        </w:rPr>
      </w:pPr>
      <w:r w:rsidRPr="006641DD">
        <w:rPr>
          <w:rFonts w:cs="Arial"/>
          <w:b/>
          <w:bCs/>
          <w:caps/>
          <w:sz w:val="20"/>
          <w:szCs w:val="20"/>
          <w:bdr w:val="nil"/>
          <w:lang w:eastAsia="en-US"/>
        </w:rPr>
        <w:t>22</w:t>
      </w:r>
      <w:r>
        <w:rPr>
          <w:rFonts w:cs="Arial"/>
          <w:b/>
          <w:bCs/>
          <w:caps/>
          <w:sz w:val="20"/>
          <w:szCs w:val="20"/>
          <w:bdr w:val="nil"/>
          <w:lang w:eastAsia="en-US"/>
        </w:rPr>
        <w:t xml:space="preserve"> -  PLANOS DE APOSENTADORIA E PENSÕES</w:t>
      </w:r>
    </w:p>
    <w:p w:rsidR="00EA7806" w:rsidRDefault="00E26DCC">
      <w:pPr>
        <w:keepNext/>
        <w:pBdr>
          <w:top w:val="nil"/>
          <w:left w:val="nil"/>
          <w:bottom w:val="nil"/>
          <w:right w:val="nil"/>
          <w:between w:val="nil"/>
          <w:bar w:val="nil"/>
        </w:pBdr>
        <w:spacing w:before="0" w:after="0" w:line="240" w:lineRule="auto"/>
        <w:outlineLvl w:val="2"/>
        <w:rPr>
          <w:rFonts w:cs="Arial"/>
          <w:b/>
          <w:bCs/>
          <w:bdr w:val="nil"/>
        </w:rPr>
      </w:pPr>
      <w:r>
        <w:rPr>
          <w:rFonts w:cs="Arial"/>
          <w:b/>
          <w:bCs/>
          <w:bdr w:val="nil"/>
        </w:rPr>
        <w:t xml:space="preserve">Previdência dos Funcionários da BBTUR - Viagens e Turismo LTDA. – </w:t>
      </w:r>
      <w:proofErr w:type="spellStart"/>
      <w:r>
        <w:rPr>
          <w:rFonts w:cs="Arial"/>
          <w:b/>
          <w:bCs/>
          <w:bdr w:val="nil"/>
        </w:rPr>
        <w:t>BBTURPrev</w:t>
      </w:r>
      <w:proofErr w:type="spellEnd"/>
    </w:p>
    <w:p w:rsidR="00EA7806" w:rsidRDefault="00EA7806">
      <w:pPr>
        <w:keepNext/>
        <w:pBdr>
          <w:top w:val="nil"/>
          <w:left w:val="nil"/>
          <w:bottom w:val="nil"/>
          <w:right w:val="nil"/>
          <w:between w:val="nil"/>
          <w:bar w:val="nil"/>
        </w:pBdr>
        <w:spacing w:before="0" w:after="0" w:line="240" w:lineRule="auto"/>
        <w:jc w:val="left"/>
        <w:rPr>
          <w:rFonts w:cs="Arial"/>
          <w:bdr w:val="nil"/>
        </w:rPr>
      </w:pPr>
    </w:p>
    <w:p w:rsidR="00EA7806" w:rsidRDefault="00E26DCC">
      <w:pPr>
        <w:keepNext/>
        <w:pBdr>
          <w:top w:val="nil"/>
          <w:left w:val="nil"/>
          <w:bottom w:val="nil"/>
          <w:right w:val="nil"/>
          <w:between w:val="nil"/>
          <w:bar w:val="nil"/>
        </w:pBdr>
        <w:tabs>
          <w:tab w:val="left" w:pos="708"/>
        </w:tabs>
        <w:spacing w:before="0" w:after="0" w:line="240" w:lineRule="auto"/>
        <w:rPr>
          <w:rFonts w:cs="Arial"/>
          <w:bdr w:val="nil"/>
        </w:rPr>
      </w:pPr>
      <w:r>
        <w:rPr>
          <w:rFonts w:cs="Arial"/>
          <w:bdr w:val="nil"/>
        </w:rPr>
        <w:t>A BB Turismo é patrocinadora do Plano de Previdência dos seus funcionários, que assegura aos participantes e dependentes benefícios complementares ou assemelhados aos da Previdência Oficial Básica. O plano foi instituído sob a modalidade de contribuição definida, onde os colaboradores, mediante suas contribuições mensais, acrescidas das contribuições efetuadas pela BB Turismo, acumulam reserva de poupança que servirá de base para determinar a renda mensal de aposentadoria.</w:t>
      </w:r>
    </w:p>
    <w:p w:rsidR="00EA7806" w:rsidRDefault="00EA7806">
      <w:pPr>
        <w:pBdr>
          <w:top w:val="nil"/>
          <w:left w:val="nil"/>
          <w:bottom w:val="nil"/>
          <w:right w:val="nil"/>
          <w:between w:val="nil"/>
          <w:bar w:val="nil"/>
        </w:pBdr>
        <w:tabs>
          <w:tab w:val="left" w:pos="708"/>
        </w:tabs>
        <w:spacing w:before="0" w:after="0" w:line="240" w:lineRule="auto"/>
        <w:rPr>
          <w:rFonts w:cs="Arial"/>
          <w:bdr w:val="nil"/>
        </w:rPr>
      </w:pPr>
    </w:p>
    <w:p w:rsidR="00EA7806" w:rsidRDefault="00E26DCC">
      <w:pPr>
        <w:pBdr>
          <w:top w:val="nil"/>
          <w:left w:val="nil"/>
          <w:bottom w:val="nil"/>
          <w:right w:val="nil"/>
          <w:between w:val="nil"/>
          <w:bar w:val="nil"/>
        </w:pBdr>
        <w:tabs>
          <w:tab w:val="left" w:pos="708"/>
        </w:tabs>
        <w:spacing w:before="0" w:after="0" w:line="240" w:lineRule="auto"/>
        <w:rPr>
          <w:rFonts w:cs="Arial"/>
          <w:bdr w:val="nil"/>
        </w:rPr>
      </w:pPr>
      <w:r>
        <w:rPr>
          <w:rFonts w:cs="Arial"/>
          <w:bdr w:val="nil"/>
        </w:rPr>
        <w:t xml:space="preserve">O Plano </w:t>
      </w:r>
      <w:proofErr w:type="spellStart"/>
      <w:r>
        <w:rPr>
          <w:rFonts w:cs="Arial"/>
          <w:bdr w:val="nil"/>
        </w:rPr>
        <w:t>BBTURPrev</w:t>
      </w:r>
      <w:proofErr w:type="spellEnd"/>
      <w:r>
        <w:rPr>
          <w:rFonts w:cs="Arial"/>
          <w:bdr w:val="nil"/>
        </w:rPr>
        <w:t xml:space="preserve"> é administrado pela BB Previdência e seus recursos são aplicados pela BB Gestão de Recursos – Distribuidora de Títulos e Valores Mobiliários S.A. </w:t>
      </w:r>
    </w:p>
    <w:p w:rsidR="00EA7806" w:rsidRDefault="00EA7806">
      <w:pPr>
        <w:pBdr>
          <w:top w:val="nil"/>
          <w:left w:val="nil"/>
          <w:bottom w:val="nil"/>
          <w:right w:val="nil"/>
          <w:between w:val="nil"/>
          <w:bar w:val="nil"/>
        </w:pBdr>
        <w:tabs>
          <w:tab w:val="left" w:pos="708"/>
        </w:tabs>
        <w:spacing w:before="0" w:after="0" w:line="240" w:lineRule="auto"/>
        <w:rPr>
          <w:rFonts w:cs="Arial"/>
          <w:bdr w:val="nil"/>
        </w:rPr>
      </w:pPr>
    </w:p>
    <w:p w:rsidR="00E26DCC" w:rsidRDefault="00E26DCC" w:rsidP="00E26DCC">
      <w:pPr>
        <w:pBdr>
          <w:top w:val="nil"/>
          <w:left w:val="nil"/>
          <w:bottom w:val="nil"/>
          <w:right w:val="nil"/>
          <w:between w:val="nil"/>
          <w:bar w:val="nil"/>
        </w:pBdr>
        <w:tabs>
          <w:tab w:val="left" w:pos="709"/>
        </w:tabs>
        <w:spacing w:before="0" w:line="240" w:lineRule="auto"/>
        <w:rPr>
          <w:rFonts w:cs="Arial"/>
          <w:bdr w:val="nil"/>
        </w:rPr>
      </w:pPr>
      <w:r>
        <w:rPr>
          <w:rFonts w:cs="Arial"/>
          <w:bdr w:val="nil"/>
        </w:rPr>
        <w:t>O participante contribui mensalmente com valor que corresponde a um percentual definido, de acordo com sua capacidade de pagamento, de no mínimo 1,76% do salário de participação. A BB Turismo contribui com valor na proporção de 1:1 da sua contribuição, até o limite de 6,00% incidente sobre a folha mensal de salários dos empregados.</w:t>
      </w:r>
    </w:p>
    <w:p w:rsidR="00EA7806" w:rsidRPr="002373D6" w:rsidRDefault="00E26DCC" w:rsidP="00E26DCC">
      <w:pPr>
        <w:pBdr>
          <w:top w:val="nil"/>
          <w:left w:val="nil"/>
          <w:bottom w:val="nil"/>
          <w:right w:val="nil"/>
          <w:between w:val="nil"/>
          <w:bar w:val="nil"/>
        </w:pBdr>
        <w:tabs>
          <w:tab w:val="left" w:pos="709"/>
        </w:tabs>
        <w:spacing w:before="0" w:line="240" w:lineRule="auto"/>
        <w:rPr>
          <w:rFonts w:cs="Arial"/>
          <w:bdr w:val="nil"/>
        </w:rPr>
      </w:pPr>
      <w:r>
        <w:rPr>
          <w:rFonts w:cs="Arial"/>
          <w:bdr w:val="nil"/>
        </w:rPr>
        <w:t xml:space="preserve">A BB Turismo encerrou em 31.03.2018 com 66 empregados </w:t>
      </w:r>
      <w:r w:rsidRPr="002373D6">
        <w:rPr>
          <w:rFonts w:cs="Arial"/>
          <w:bdr w:val="nil"/>
        </w:rPr>
        <w:t>(</w:t>
      </w:r>
      <w:r>
        <w:rPr>
          <w:rFonts w:cs="Arial"/>
          <w:bdr w:val="nil"/>
        </w:rPr>
        <w:t>65</w:t>
      </w:r>
      <w:r w:rsidRPr="002373D6">
        <w:rPr>
          <w:rFonts w:cs="Arial"/>
          <w:bdr w:val="nil"/>
        </w:rPr>
        <w:t xml:space="preserve"> </w:t>
      </w:r>
      <w:r>
        <w:rPr>
          <w:rFonts w:cs="Arial"/>
          <w:bdr w:val="nil"/>
        </w:rPr>
        <w:t xml:space="preserve">em 31.12.2017) </w:t>
      </w:r>
      <w:r w:rsidRPr="002373D6">
        <w:rPr>
          <w:rFonts w:cs="Arial"/>
          <w:bdr w:val="nil"/>
        </w:rPr>
        <w:t>participantes do plano de previdência. A despesa com a previdência complementar</w:t>
      </w:r>
      <w:r>
        <w:rPr>
          <w:rFonts w:cs="Arial"/>
          <w:bdr w:val="nil"/>
        </w:rPr>
        <w:t xml:space="preserve"> no 1º trimestre de 2018 foi de</w:t>
      </w:r>
      <w:r w:rsidRPr="002373D6">
        <w:rPr>
          <w:rFonts w:cs="Arial"/>
          <w:bdr w:val="nil"/>
        </w:rPr>
        <w:t xml:space="preserve"> </w:t>
      </w:r>
      <w:r>
        <w:rPr>
          <w:rFonts w:cs="Arial"/>
          <w:bdr w:val="nil"/>
        </w:rPr>
        <w:t xml:space="preserve">R$ </w:t>
      </w:r>
      <w:r w:rsidRPr="00386EC4">
        <w:rPr>
          <w:rFonts w:cs="Arial"/>
          <w:bdr w:val="nil"/>
        </w:rPr>
        <w:t>48</w:t>
      </w:r>
      <w:r>
        <w:rPr>
          <w:rFonts w:cs="Arial"/>
          <w:color w:val="FF0000"/>
          <w:bdr w:val="nil"/>
        </w:rPr>
        <w:t xml:space="preserve"> </w:t>
      </w:r>
      <w:r w:rsidRPr="00A9632D">
        <w:rPr>
          <w:rFonts w:cs="Arial"/>
          <w:bdr w:val="nil"/>
        </w:rPr>
        <w:t>mil</w:t>
      </w:r>
      <w:r w:rsidRPr="002373D6">
        <w:rPr>
          <w:rFonts w:cs="Arial"/>
          <w:bdr w:val="nil"/>
        </w:rPr>
        <w:t xml:space="preserve"> (R$ </w:t>
      </w:r>
      <w:r>
        <w:rPr>
          <w:rFonts w:cs="Arial"/>
          <w:bdr w:val="nil"/>
        </w:rPr>
        <w:t xml:space="preserve">43 </w:t>
      </w:r>
      <w:r w:rsidRPr="002373D6">
        <w:rPr>
          <w:rFonts w:cs="Arial"/>
          <w:bdr w:val="nil"/>
        </w:rPr>
        <w:t>mil</w:t>
      </w:r>
      <w:r>
        <w:rPr>
          <w:rFonts w:cs="Arial"/>
          <w:bdr w:val="nil"/>
        </w:rPr>
        <w:t xml:space="preserve"> no 1º trimestre de 2017</w:t>
      </w:r>
      <w:r w:rsidRPr="002373D6">
        <w:rPr>
          <w:rFonts w:cs="Arial"/>
          <w:bdr w:val="nil"/>
        </w:rPr>
        <w:t xml:space="preserve">). </w:t>
      </w:r>
    </w:p>
    <w:p w:rsidR="00EA7806" w:rsidRDefault="00E26DCC" w:rsidP="00EA7806">
      <w:pPr>
        <w:pStyle w:val="02-TtulodeNota18"/>
      </w:pPr>
      <w:r w:rsidRPr="000F732F">
        <w:rPr>
          <w:rFonts w:eastAsia="Times New Roman" w:cs="Times New Roman"/>
          <w:color w:val="000000"/>
        </w:rPr>
        <w:lastRenderedPageBreak/>
        <w:t>23</w:t>
      </w:r>
      <w:r>
        <w:rPr>
          <w:rFonts w:eastAsia="Times New Roman" w:cs="Times New Roman"/>
          <w:color w:val="000000"/>
        </w:rPr>
        <w:t xml:space="preserve"> -</w:t>
      </w:r>
      <w:r>
        <w:t xml:space="preserve"> Provisões, ativos e passivos contingentes E OBRIGAÇÕES LEGAIS</w:t>
      </w:r>
    </w:p>
    <w:p w:rsidR="00EA7806" w:rsidRDefault="00E26DCC" w:rsidP="00EA7806">
      <w:pPr>
        <w:pStyle w:val="Normal27"/>
        <w:keepNext/>
        <w:numPr>
          <w:ilvl w:val="0"/>
          <w:numId w:val="30"/>
        </w:numPr>
        <w:spacing w:after="0" w:line="240" w:lineRule="auto"/>
        <w:ind w:left="357" w:hanging="357"/>
        <w:jc w:val="both"/>
        <w:rPr>
          <w:rFonts w:ascii="Arial" w:hAnsi="Arial" w:cs="Arial"/>
          <w:b/>
          <w:bCs/>
          <w:sz w:val="18"/>
          <w:szCs w:val="18"/>
          <w:lang w:eastAsia="pt-BR"/>
        </w:rPr>
      </w:pPr>
      <w:r>
        <w:rPr>
          <w:rFonts w:ascii="Arial" w:hAnsi="Arial" w:cs="Arial"/>
          <w:b/>
          <w:bCs/>
          <w:sz w:val="18"/>
          <w:szCs w:val="18"/>
          <w:lang w:eastAsia="pt-BR"/>
        </w:rPr>
        <w:t>Ativos</w:t>
      </w:r>
      <w:r w:rsidRPr="00712C8A">
        <w:rPr>
          <w:rFonts w:ascii="Arial" w:hAnsi="Arial" w:cs="Arial"/>
          <w:b/>
          <w:bCs/>
          <w:sz w:val="18"/>
          <w:szCs w:val="18"/>
          <w:lang w:eastAsia="pt-BR"/>
        </w:rPr>
        <w:t xml:space="preserve"> Contingentes</w:t>
      </w:r>
    </w:p>
    <w:p w:rsidR="00EA7806" w:rsidRDefault="00EA7806" w:rsidP="00EA7806">
      <w:pPr>
        <w:pStyle w:val="Normal27"/>
        <w:keepNext/>
        <w:keepLines/>
        <w:suppressAutoHyphens/>
        <w:spacing w:after="0"/>
        <w:jc w:val="both"/>
        <w:rPr>
          <w:rFonts w:ascii="Arial" w:eastAsia="Arial" w:hAnsi="Arial" w:cs="Arial"/>
          <w:kern w:val="20"/>
          <w:sz w:val="18"/>
          <w:szCs w:val="20"/>
          <w:lang w:eastAsia="pt-BR"/>
        </w:rPr>
      </w:pPr>
    </w:p>
    <w:p w:rsidR="00EA7806" w:rsidRDefault="00E26DCC" w:rsidP="00EA7806">
      <w:pPr>
        <w:pStyle w:val="Normal27"/>
        <w:keepNext/>
        <w:keepLines/>
        <w:suppressAutoHyphens/>
        <w:spacing w:after="120"/>
        <w:jc w:val="both"/>
        <w:rPr>
          <w:rFonts w:ascii="Arial" w:eastAsia="Arial" w:hAnsi="Arial" w:cs="Arial"/>
          <w:kern w:val="20"/>
          <w:sz w:val="18"/>
          <w:szCs w:val="20"/>
          <w:lang w:eastAsia="pt-BR"/>
        </w:rPr>
      </w:pPr>
      <w:r w:rsidRPr="002E15B6">
        <w:rPr>
          <w:rFonts w:ascii="Arial" w:eastAsia="Arial" w:hAnsi="Arial" w:cs="Arial"/>
          <w:kern w:val="20"/>
          <w:sz w:val="18"/>
          <w:szCs w:val="20"/>
          <w:lang w:eastAsia="pt-BR"/>
        </w:rPr>
        <w:t xml:space="preserve">Não são reconhecidos ativos contingentes nas demonstrações contábeis, conforme </w:t>
      </w:r>
      <w:r>
        <w:rPr>
          <w:rFonts w:ascii="Arial" w:eastAsia="Arial" w:hAnsi="Arial" w:cs="Arial"/>
          <w:kern w:val="20"/>
          <w:sz w:val="18"/>
          <w:szCs w:val="20"/>
          <w:lang w:eastAsia="pt-BR"/>
        </w:rPr>
        <w:t>CPC 25 (R1)</w:t>
      </w:r>
      <w:r w:rsidRPr="002E15B6">
        <w:rPr>
          <w:rFonts w:ascii="Arial" w:eastAsia="Arial" w:hAnsi="Arial" w:cs="Arial"/>
          <w:kern w:val="20"/>
          <w:sz w:val="18"/>
          <w:szCs w:val="20"/>
          <w:lang w:eastAsia="pt-BR"/>
        </w:rPr>
        <w:t xml:space="preserve"> – Provisões, Passivos Contingentes e Ativos Contingentes.</w:t>
      </w:r>
    </w:p>
    <w:p w:rsidR="00EA7806" w:rsidRDefault="00E26DCC" w:rsidP="00EA7806">
      <w:pPr>
        <w:pStyle w:val="Normal27"/>
        <w:keepNext/>
        <w:numPr>
          <w:ilvl w:val="0"/>
          <w:numId w:val="30"/>
        </w:numPr>
        <w:spacing w:before="240" w:after="0" w:line="240" w:lineRule="auto"/>
        <w:ind w:left="357" w:hanging="357"/>
        <w:jc w:val="both"/>
        <w:rPr>
          <w:rFonts w:ascii="Arial" w:hAnsi="Arial" w:cs="Arial"/>
          <w:b/>
          <w:bCs/>
          <w:sz w:val="18"/>
          <w:szCs w:val="18"/>
          <w:lang w:eastAsia="pt-BR"/>
        </w:rPr>
      </w:pPr>
      <w:r w:rsidRPr="00712C8A">
        <w:rPr>
          <w:rFonts w:ascii="Arial" w:hAnsi="Arial" w:cs="Arial"/>
          <w:b/>
          <w:bCs/>
          <w:sz w:val="18"/>
          <w:szCs w:val="18"/>
          <w:lang w:eastAsia="pt-BR"/>
        </w:rPr>
        <w:t>Passivos Contingentes – Prováveis</w:t>
      </w:r>
    </w:p>
    <w:p w:rsidR="00EA7806" w:rsidRDefault="00EA7806" w:rsidP="00EA7806">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p>
    <w:p w:rsidR="00EA7806" w:rsidRPr="002E15B6" w:rsidRDefault="00E26DCC" w:rsidP="00EA7806">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t>Ações Trabalhistas</w:t>
      </w:r>
    </w:p>
    <w:p w:rsidR="00EA7806" w:rsidRPr="002E15B6" w:rsidRDefault="00E26DCC" w:rsidP="00EA7806">
      <w:pPr>
        <w:pStyle w:val="Normal27"/>
        <w:keepNext/>
        <w:tabs>
          <w:tab w:val="left" w:pos="10065"/>
        </w:tabs>
        <w:spacing w:after="0" w:line="240" w:lineRule="auto"/>
        <w:ind w:right="-142"/>
        <w:jc w:val="both"/>
        <w:rPr>
          <w:rFonts w:ascii="Arial" w:hAnsi="Arial" w:cs="Arial"/>
          <w:sz w:val="18"/>
          <w:szCs w:val="18"/>
          <w:lang w:eastAsia="pt-BR"/>
        </w:rPr>
      </w:pPr>
      <w:r w:rsidRPr="002E15B6">
        <w:rPr>
          <w:rFonts w:ascii="Arial" w:hAnsi="Arial" w:cs="Arial"/>
          <w:sz w:val="18"/>
          <w:szCs w:val="18"/>
          <w:lang w:eastAsia="pt-BR"/>
        </w:rPr>
        <w:t xml:space="preserve">Referem-se a procedimentos iniciados por ex-funcionários </w:t>
      </w:r>
      <w:r>
        <w:rPr>
          <w:rFonts w:ascii="Arial" w:hAnsi="Arial" w:cs="Arial"/>
          <w:sz w:val="18"/>
          <w:szCs w:val="18"/>
          <w:lang w:eastAsia="pt-BR"/>
        </w:rPr>
        <w:t>reclamando</w:t>
      </w:r>
      <w:r w:rsidRPr="002E15B6">
        <w:rPr>
          <w:rFonts w:ascii="Arial" w:hAnsi="Arial" w:cs="Arial"/>
          <w:sz w:val="18"/>
          <w:szCs w:val="18"/>
          <w:lang w:eastAsia="pt-BR"/>
        </w:rPr>
        <w:t xml:space="preserve"> direitos trabalhistas como horas-extras, equiparação salarial, vantagens e outros.</w:t>
      </w:r>
    </w:p>
    <w:p w:rsidR="00EA7806" w:rsidRPr="002E15B6" w:rsidRDefault="00EA7806" w:rsidP="00EA7806">
      <w:pPr>
        <w:pStyle w:val="Normal27"/>
        <w:keepNext/>
        <w:tabs>
          <w:tab w:val="left" w:pos="10065"/>
        </w:tabs>
        <w:spacing w:after="0" w:line="240" w:lineRule="auto"/>
        <w:ind w:right="-142"/>
        <w:jc w:val="both"/>
        <w:rPr>
          <w:rFonts w:ascii="Arial" w:hAnsi="Arial" w:cs="Arial"/>
          <w:sz w:val="18"/>
          <w:szCs w:val="18"/>
          <w:lang w:eastAsia="pt-BR"/>
        </w:rPr>
      </w:pPr>
    </w:p>
    <w:p w:rsidR="00EA7806" w:rsidRPr="002E15B6" w:rsidRDefault="00E26DCC" w:rsidP="00EA7806">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t>Ações Fiscais</w:t>
      </w:r>
    </w:p>
    <w:p w:rsidR="00EA7806" w:rsidRPr="002E15B6" w:rsidRDefault="00E26DCC" w:rsidP="00EA7806">
      <w:pPr>
        <w:pStyle w:val="Normal27"/>
        <w:keepNext/>
        <w:tabs>
          <w:tab w:val="left" w:pos="10065"/>
        </w:tabs>
        <w:spacing w:after="0" w:line="240" w:lineRule="auto"/>
        <w:ind w:right="-142"/>
        <w:jc w:val="both"/>
        <w:rPr>
          <w:rFonts w:ascii="Arial" w:hAnsi="Arial" w:cs="Arial"/>
          <w:sz w:val="18"/>
          <w:szCs w:val="18"/>
          <w:lang w:eastAsia="pt-BR"/>
        </w:rPr>
      </w:pPr>
      <w:r w:rsidRPr="002E15B6">
        <w:rPr>
          <w:rFonts w:ascii="Arial" w:hAnsi="Arial" w:cs="Arial"/>
          <w:sz w:val="18"/>
          <w:szCs w:val="18"/>
          <w:lang w:eastAsia="pt-BR"/>
        </w:rPr>
        <w:t xml:space="preserve">Referem-se a autuação da Receita Federal do Brasil sobre o recolhimento de INSS. </w:t>
      </w:r>
    </w:p>
    <w:p w:rsidR="00EA7806" w:rsidRPr="002E15B6" w:rsidRDefault="00EA7806" w:rsidP="00EA7806">
      <w:pPr>
        <w:pStyle w:val="Normal27"/>
        <w:keepNext/>
        <w:tabs>
          <w:tab w:val="left" w:pos="10065"/>
        </w:tabs>
        <w:spacing w:after="0" w:line="240" w:lineRule="auto"/>
        <w:ind w:right="-142"/>
        <w:jc w:val="both"/>
        <w:rPr>
          <w:rFonts w:ascii="Arial" w:hAnsi="Arial" w:cs="Arial"/>
          <w:sz w:val="18"/>
          <w:szCs w:val="18"/>
          <w:lang w:eastAsia="pt-BR"/>
        </w:rPr>
      </w:pPr>
    </w:p>
    <w:p w:rsidR="00EA7806" w:rsidRPr="002E15B6" w:rsidRDefault="00E26DCC" w:rsidP="00EA7806">
      <w:pPr>
        <w:pStyle w:val="Normal27"/>
        <w:keepNext/>
        <w:tabs>
          <w:tab w:val="left" w:pos="5387"/>
          <w:tab w:val="left" w:pos="7655"/>
          <w:tab w:val="left" w:pos="10065"/>
        </w:tabs>
        <w:spacing w:after="0" w:line="240" w:lineRule="auto"/>
        <w:ind w:right="-142"/>
        <w:jc w:val="both"/>
        <w:outlineLvl w:val="0"/>
        <w:rPr>
          <w:rFonts w:ascii="Arial" w:hAnsi="Arial" w:cs="Arial"/>
          <w:b/>
          <w:bCs/>
          <w:sz w:val="18"/>
          <w:szCs w:val="18"/>
          <w:lang w:eastAsia="pt-BR"/>
        </w:rPr>
      </w:pPr>
      <w:r w:rsidRPr="002E15B6">
        <w:rPr>
          <w:rFonts w:ascii="Arial" w:hAnsi="Arial" w:cs="Arial"/>
          <w:b/>
          <w:bCs/>
          <w:sz w:val="18"/>
          <w:szCs w:val="18"/>
          <w:lang w:eastAsia="pt-BR"/>
        </w:rPr>
        <w:t>Ações Cíveis</w:t>
      </w:r>
    </w:p>
    <w:p w:rsidR="00EA7806" w:rsidRDefault="00E26DCC" w:rsidP="00EA7806">
      <w:pPr>
        <w:pStyle w:val="Normal27"/>
        <w:keepNext/>
        <w:tabs>
          <w:tab w:val="left" w:pos="10065"/>
        </w:tabs>
        <w:spacing w:after="0" w:line="240" w:lineRule="auto"/>
        <w:ind w:right="-142"/>
        <w:jc w:val="both"/>
        <w:rPr>
          <w:rFonts w:ascii="Arial" w:hAnsi="Arial" w:cs="Arial"/>
          <w:sz w:val="18"/>
          <w:szCs w:val="18"/>
          <w:lang w:eastAsia="pt-BR"/>
        </w:rPr>
      </w:pPr>
      <w:r w:rsidRPr="002E15B6">
        <w:rPr>
          <w:rFonts w:ascii="Arial" w:hAnsi="Arial" w:cs="Arial"/>
          <w:sz w:val="18"/>
          <w:szCs w:val="18"/>
          <w:lang w:eastAsia="pt-BR"/>
        </w:rPr>
        <w:t>Referem-se a pedidos de indenização em razão da aplicação do Código de Defesa do Consumidor.</w:t>
      </w:r>
    </w:p>
    <w:p w:rsidR="00EA7806" w:rsidRDefault="00EA7806" w:rsidP="00EA7806">
      <w:pPr>
        <w:pStyle w:val="Normal27"/>
        <w:keepNext/>
        <w:tabs>
          <w:tab w:val="left" w:pos="10065"/>
        </w:tabs>
        <w:spacing w:after="0" w:line="240" w:lineRule="auto"/>
        <w:ind w:right="-142"/>
        <w:jc w:val="both"/>
        <w:rPr>
          <w:rFonts w:ascii="Arial" w:hAnsi="Arial" w:cs="Arial"/>
          <w:sz w:val="18"/>
          <w:szCs w:val="18"/>
          <w:lang w:eastAsia="pt-BR"/>
        </w:rPr>
      </w:pPr>
    </w:p>
    <w:p w:rsidR="00EA7806" w:rsidRDefault="00E26DCC">
      <w:pPr>
        <w:pStyle w:val="Normal27"/>
        <w:keepNext/>
        <w:tabs>
          <w:tab w:val="left" w:pos="-720"/>
          <w:tab w:val="left" w:pos="708"/>
        </w:tabs>
        <w:snapToGrid w:val="0"/>
        <w:spacing w:after="0" w:line="240" w:lineRule="auto"/>
        <w:jc w:val="both"/>
        <w:rPr>
          <w:rFonts w:ascii="Arial" w:hAnsi="Arial" w:cs="Arial"/>
          <w:b/>
          <w:bCs/>
          <w:sz w:val="18"/>
          <w:szCs w:val="18"/>
          <w:lang w:eastAsia="pt-BR"/>
        </w:rPr>
      </w:pPr>
      <w:r>
        <w:rPr>
          <w:rFonts w:ascii="Arial" w:hAnsi="Arial" w:cs="Arial"/>
          <w:b/>
          <w:bCs/>
          <w:sz w:val="18"/>
          <w:szCs w:val="18"/>
          <w:lang w:eastAsia="pt-BR"/>
        </w:rPr>
        <w:t>Movimentações nas provisões para demandas trabalhistas, fiscais e cíveis, classificadas como prováveis</w:t>
      </w:r>
    </w:p>
    <w:p w:rsidR="00EA7806" w:rsidRDefault="00EA7806">
      <w:pPr>
        <w:pStyle w:val="Normal27"/>
        <w:keepNext/>
        <w:tabs>
          <w:tab w:val="left" w:pos="-720"/>
          <w:tab w:val="left" w:pos="708"/>
        </w:tabs>
        <w:snapToGrid w:val="0"/>
        <w:spacing w:after="0" w:line="240" w:lineRule="auto"/>
        <w:jc w:val="both"/>
        <w:rPr>
          <w:rFonts w:ascii="Arial" w:hAnsi="Arial" w:cs="Arial"/>
          <w:b/>
          <w:bCs/>
          <w:sz w:val="18"/>
          <w:szCs w:val="18"/>
          <w:lang w:eastAsia="pt-BR"/>
        </w:rPr>
      </w:pPr>
    </w:p>
    <w:tbl>
      <w:tblPr>
        <w:tblW w:w="9705" w:type="dxa"/>
        <w:tblLayout w:type="fixed"/>
        <w:tblLook w:val="0600" w:firstRow="0" w:lastRow="0" w:firstColumn="0" w:lastColumn="0" w:noHBand="1" w:noVBand="1"/>
      </w:tblPr>
      <w:tblGrid>
        <w:gridCol w:w="6405"/>
        <w:gridCol w:w="1650"/>
        <w:gridCol w:w="1650"/>
      </w:tblGrid>
      <w:tr w:rsidR="00094EC8">
        <w:trPr>
          <w:cantSplit/>
          <w:trHeight w:val="210"/>
        </w:trPr>
        <w:tc>
          <w:tcPr>
            <w:tcW w:w="640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7"/>
              <w:keepNext/>
              <w:spacing w:after="0" w:line="240" w:lineRule="auto"/>
              <w:rPr>
                <w:rFonts w:ascii="Arial" w:eastAsia="Arial" w:hAnsi="Arial" w:cs="Arial"/>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1º trimestre/2017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Demandas trabalhistas</w:t>
            </w: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2.187</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2.149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439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(437)</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(302)</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(605)</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1.584</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1.897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Demandas fiscais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Demandas cíveis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30</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Reforço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Baixa por pagamento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1.908</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2.221</w:t>
            </w:r>
          </w:p>
        </w:tc>
      </w:tr>
    </w:tbl>
    <w:p w:rsidR="00EA7806" w:rsidRDefault="00EA7806">
      <w:pPr>
        <w:pStyle w:val="07-Legenda9"/>
        <w:keepNext/>
        <w:ind w:left="0" w:firstLine="0"/>
        <w:rPr>
          <w:rFonts w:ascii="Arial" w:hAnsi="Arial" w:cs="Arial"/>
          <w:sz w:val="18"/>
          <w:szCs w:val="18"/>
        </w:rPr>
      </w:pPr>
    </w:p>
    <w:p w:rsidR="00EA7806" w:rsidRDefault="00E26DCC">
      <w:pPr>
        <w:pStyle w:val="07-Legenda9"/>
        <w:keepNext/>
        <w:ind w:left="0" w:firstLine="0"/>
        <w:rPr>
          <w:rFonts w:ascii="Arial" w:hAnsi="Arial" w:cs="Arial"/>
          <w:sz w:val="18"/>
          <w:szCs w:val="18"/>
        </w:rPr>
      </w:pPr>
      <w:r>
        <w:rPr>
          <w:rFonts w:ascii="Arial" w:hAnsi="Arial" w:cs="Arial"/>
          <w:sz w:val="18"/>
          <w:szCs w:val="18"/>
        </w:rPr>
        <w:t>A Administração da BB Turismo considera suficientes as provisões constituídas para atendimento às perdas decorrentes de demandas trabalhistas, fiscais e cíveis.</w:t>
      </w:r>
    </w:p>
    <w:p w:rsidR="00EA7806" w:rsidRDefault="00EA7806" w:rsidP="00EA7806">
      <w:pPr>
        <w:pStyle w:val="01-Textonormal80"/>
        <w:keepNext/>
        <w:keepLines/>
        <w:spacing w:before="0" w:after="0" w:line="276" w:lineRule="auto"/>
        <w:rPr>
          <w:rFonts w:eastAsia="Arial" w:cs="Arial"/>
          <w:b/>
        </w:rPr>
      </w:pPr>
    </w:p>
    <w:p w:rsidR="00EA7806" w:rsidRDefault="00E26DCC" w:rsidP="00EA7806">
      <w:pPr>
        <w:pStyle w:val="01-Textonormal80"/>
        <w:keepNext/>
        <w:keepLines/>
        <w:spacing w:before="0" w:after="0" w:line="276" w:lineRule="auto"/>
        <w:rPr>
          <w:rFonts w:eastAsia="Arial" w:cs="Arial"/>
          <w:b/>
        </w:rPr>
      </w:pPr>
      <w:r>
        <w:rPr>
          <w:rFonts w:eastAsia="Arial" w:cs="Arial"/>
          <w:b/>
        </w:rPr>
        <w:t>Cronograma esperado de desembolso</w:t>
      </w:r>
    </w:p>
    <w:tbl>
      <w:tblPr>
        <w:tblW w:w="9705" w:type="dxa"/>
        <w:tblLayout w:type="fixed"/>
        <w:tblLook w:val="0600" w:firstRow="0" w:lastRow="0" w:firstColumn="0" w:lastColumn="0" w:noHBand="1" w:noVBand="1"/>
      </w:tblPr>
      <w:tblGrid>
        <w:gridCol w:w="5070"/>
        <w:gridCol w:w="1545"/>
        <w:gridCol w:w="1545"/>
        <w:gridCol w:w="1545"/>
      </w:tblGrid>
      <w:tr w:rsidR="00094EC8">
        <w:trPr>
          <w:cantSplit/>
          <w:trHeight w:val="210"/>
        </w:trPr>
        <w:tc>
          <w:tcPr>
            <w:tcW w:w="5070"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7"/>
              <w:keepNext/>
              <w:spacing w:after="0" w:line="240" w:lineRule="auto"/>
              <w:rPr>
                <w:rFonts w:ascii="Arial" w:eastAsia="Arial" w:hAnsi="Arial" w:cs="Arial"/>
                <w:color w:val="000000"/>
                <w:sz w:val="16"/>
              </w:rPr>
            </w:pPr>
          </w:p>
        </w:tc>
        <w:tc>
          <w:tcPr>
            <w:tcW w:w="154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7"/>
              <w:keepNext/>
              <w:spacing w:after="0" w:line="240" w:lineRule="auto"/>
              <w:jc w:val="right"/>
              <w:rPr>
                <w:rFonts w:ascii="Arial" w:eastAsia="Arial" w:hAnsi="Arial" w:cs="Arial"/>
                <w:color w:val="000000"/>
                <w:sz w:val="16"/>
              </w:rPr>
            </w:pPr>
          </w:p>
        </w:tc>
        <w:tc>
          <w:tcPr>
            <w:tcW w:w="154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7"/>
              <w:keepNext/>
              <w:spacing w:after="0" w:line="240" w:lineRule="auto"/>
              <w:jc w:val="right"/>
              <w:rPr>
                <w:rFonts w:ascii="Arial" w:eastAsia="Arial" w:hAnsi="Arial" w:cs="Arial"/>
                <w:color w:val="000000"/>
                <w:sz w:val="16"/>
              </w:rPr>
            </w:pPr>
          </w:p>
        </w:tc>
        <w:tc>
          <w:tcPr>
            <w:tcW w:w="1545" w:type="dxa"/>
            <w:tcBorders>
              <w:top w:val="nil"/>
              <w:left w:val="nil"/>
              <w:bottom w:val="single" w:sz="4" w:space="0" w:color="000000"/>
              <w:right w:val="nil"/>
              <w:tl2br w:val="nil"/>
              <w:tr2bl w:val="nil"/>
            </w:tcBorders>
            <w:shd w:val="clear" w:color="auto" w:fill="auto"/>
            <w:tcMar>
              <w:left w:w="0" w:type="dxa"/>
              <w:right w:w="0" w:type="dxa"/>
            </w:tcMar>
            <w:vAlign w:val="center"/>
          </w:tcPr>
          <w:p w:rsidR="00094EC8" w:rsidRDefault="00094EC8">
            <w:pPr>
              <w:pStyle w:val="Normal27"/>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07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color w:val="000000"/>
                <w:sz w:val="16"/>
              </w:rPr>
            </w:pPr>
          </w:p>
        </w:tc>
        <w:tc>
          <w:tcPr>
            <w:tcW w:w="15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Trabalhistas</w:t>
            </w:r>
          </w:p>
        </w:tc>
        <w:tc>
          <w:tcPr>
            <w:tcW w:w="15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Fiscais</w:t>
            </w:r>
          </w:p>
        </w:tc>
        <w:tc>
          <w:tcPr>
            <w:tcW w:w="15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Cíveis</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507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Até 5 anos</w:t>
            </w:r>
          </w:p>
        </w:tc>
        <w:tc>
          <w:tcPr>
            <w:tcW w:w="154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1.584</w:t>
            </w:r>
          </w:p>
        </w:tc>
        <w:tc>
          <w:tcPr>
            <w:tcW w:w="154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299</w:t>
            </w:r>
          </w:p>
        </w:tc>
        <w:tc>
          <w:tcPr>
            <w:tcW w:w="1545"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070" w:type="dxa"/>
            <w:tcBorders>
              <w:top w:val="nil"/>
              <w:left w:val="nil"/>
              <w:bottom w:val="single" w:sz="4" w:space="0" w:color="000000"/>
              <w:right w:val="nil"/>
              <w:tl2br w:val="nil"/>
              <w:tr2bl w:val="nil"/>
            </w:tcBorders>
            <w:shd w:val="clear" w:color="auto" w:fill="auto"/>
            <w:tcMar>
              <w:left w:w="40" w:type="dxa"/>
              <w:right w:w="40" w:type="dxa"/>
            </w:tcMar>
            <w:vAlign w:val="center"/>
          </w:tcPr>
          <w:p w:rsidR="00094EC8" w:rsidRDefault="00E26DCC">
            <w:pPr>
              <w:pStyle w:val="Normal27"/>
              <w:keepNext/>
              <w:spacing w:after="0" w:line="240" w:lineRule="auto"/>
              <w:jc w:val="both"/>
              <w:rPr>
                <w:rFonts w:ascii="Arial" w:eastAsia="Arial" w:hAnsi="Arial" w:cs="Arial"/>
                <w:b/>
                <w:color w:val="000000"/>
                <w:sz w:val="16"/>
              </w:rPr>
            </w:pPr>
            <w:r>
              <w:rPr>
                <w:rFonts w:ascii="Arial" w:eastAsia="Arial" w:hAnsi="Arial" w:cs="Arial"/>
                <w:b/>
                <w:color w:val="000000"/>
                <w:sz w:val="16"/>
              </w:rPr>
              <w:t>Total</w:t>
            </w:r>
          </w:p>
        </w:tc>
        <w:tc>
          <w:tcPr>
            <w:tcW w:w="154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1.584</w:t>
            </w:r>
          </w:p>
        </w:tc>
        <w:tc>
          <w:tcPr>
            <w:tcW w:w="154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299</w:t>
            </w:r>
          </w:p>
        </w:tc>
        <w:tc>
          <w:tcPr>
            <w:tcW w:w="1545"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25</w:t>
            </w:r>
          </w:p>
        </w:tc>
      </w:tr>
    </w:tbl>
    <w:p w:rsidR="00EA7806" w:rsidRDefault="00EA7806" w:rsidP="00EA7806">
      <w:pPr>
        <w:pStyle w:val="01-Textonormal80"/>
        <w:keepNext/>
        <w:keepLines/>
        <w:spacing w:before="0" w:after="0" w:line="276" w:lineRule="auto"/>
        <w:rPr>
          <w:rFonts w:eastAsia="Arial" w:cs="Arial"/>
          <w:b/>
        </w:rPr>
      </w:pPr>
    </w:p>
    <w:p w:rsidR="00EA7806" w:rsidRDefault="00E26DCC">
      <w:pPr>
        <w:pStyle w:val="07-Legenda9"/>
        <w:ind w:left="0" w:firstLine="0"/>
        <w:rPr>
          <w:rFonts w:ascii="Arial" w:hAnsi="Arial" w:cs="Arial"/>
          <w:sz w:val="18"/>
          <w:szCs w:val="18"/>
        </w:rPr>
      </w:pPr>
      <w:proofErr w:type="gramStart"/>
      <w:r w:rsidRPr="00F81E27">
        <w:rPr>
          <w:rFonts w:ascii="Arial" w:hAnsi="Arial" w:cs="Arial"/>
          <w:sz w:val="18"/>
          <w:szCs w:val="18"/>
        </w:rPr>
        <w:t>O cenário de incerteza de duração dos processos, bem como a possibilidade de alterações n</w:t>
      </w:r>
      <w:r>
        <w:rPr>
          <w:rFonts w:ascii="Arial" w:hAnsi="Arial" w:cs="Arial"/>
          <w:sz w:val="18"/>
          <w:szCs w:val="18"/>
        </w:rPr>
        <w:t xml:space="preserve">a jurisprudência dos tribunais, </w:t>
      </w:r>
      <w:r w:rsidRPr="00F81E27">
        <w:rPr>
          <w:rFonts w:ascii="Arial" w:hAnsi="Arial" w:cs="Arial"/>
          <w:sz w:val="18"/>
          <w:szCs w:val="18"/>
        </w:rPr>
        <w:t>tornam</w:t>
      </w:r>
      <w:proofErr w:type="gramEnd"/>
      <w:r w:rsidRPr="00F81E27">
        <w:rPr>
          <w:rFonts w:ascii="Arial" w:hAnsi="Arial" w:cs="Arial"/>
          <w:sz w:val="18"/>
          <w:szCs w:val="18"/>
        </w:rPr>
        <w:t xml:space="preserve"> incertos os valores e o cronograma esperado de saídas.</w:t>
      </w:r>
    </w:p>
    <w:p w:rsidR="00EA7806" w:rsidRDefault="00EA7806">
      <w:pPr>
        <w:pStyle w:val="07-Legenda9"/>
        <w:ind w:left="0" w:firstLine="0"/>
        <w:rPr>
          <w:rFonts w:ascii="Arial" w:hAnsi="Arial" w:cs="Arial"/>
          <w:sz w:val="18"/>
          <w:szCs w:val="18"/>
        </w:rPr>
      </w:pPr>
    </w:p>
    <w:p w:rsidR="00EA7806" w:rsidRDefault="00E26DCC" w:rsidP="00EA7806">
      <w:pPr>
        <w:pStyle w:val="Normal27"/>
        <w:keepNext/>
        <w:numPr>
          <w:ilvl w:val="0"/>
          <w:numId w:val="30"/>
        </w:numPr>
        <w:spacing w:after="0" w:line="240" w:lineRule="auto"/>
        <w:ind w:left="357" w:hanging="357"/>
        <w:jc w:val="both"/>
        <w:rPr>
          <w:rFonts w:ascii="Arial" w:hAnsi="Arial" w:cs="Arial"/>
          <w:b/>
          <w:bCs/>
          <w:sz w:val="18"/>
          <w:szCs w:val="18"/>
          <w:lang w:eastAsia="pt-BR"/>
        </w:rPr>
      </w:pPr>
      <w:r>
        <w:rPr>
          <w:rFonts w:ascii="Arial" w:hAnsi="Arial" w:cs="Arial"/>
          <w:b/>
          <w:bCs/>
          <w:sz w:val="18"/>
          <w:szCs w:val="18"/>
          <w:lang w:eastAsia="pt-BR"/>
        </w:rPr>
        <w:lastRenderedPageBreak/>
        <w:t>Passivos Contingentes – Possíveis</w:t>
      </w:r>
    </w:p>
    <w:p w:rsidR="00EA7806" w:rsidRDefault="00EA7806" w:rsidP="00EA7806">
      <w:pPr>
        <w:pStyle w:val="Normal27"/>
        <w:keepNext/>
        <w:tabs>
          <w:tab w:val="left" w:pos="708"/>
        </w:tabs>
        <w:spacing w:after="0" w:line="240" w:lineRule="auto"/>
        <w:ind w:left="284"/>
        <w:jc w:val="both"/>
        <w:rPr>
          <w:rFonts w:ascii="Arial" w:hAnsi="Arial" w:cs="Arial"/>
          <w:b/>
          <w:bCs/>
          <w:sz w:val="18"/>
          <w:szCs w:val="18"/>
          <w:lang w:eastAsia="pt-BR"/>
        </w:rPr>
      </w:pPr>
    </w:p>
    <w:p w:rsidR="00EA7806" w:rsidRDefault="00E26DCC">
      <w:pPr>
        <w:pStyle w:val="Normal27"/>
        <w:tabs>
          <w:tab w:val="left" w:pos="708"/>
        </w:tabs>
        <w:spacing w:after="0" w:line="240" w:lineRule="auto"/>
        <w:jc w:val="both"/>
        <w:rPr>
          <w:rFonts w:ascii="Arial" w:hAnsi="Arial" w:cs="Arial"/>
          <w:sz w:val="18"/>
          <w:szCs w:val="18"/>
          <w:lang w:eastAsia="pt-BR"/>
        </w:rPr>
      </w:pPr>
      <w:r>
        <w:rPr>
          <w:rFonts w:ascii="Arial" w:hAnsi="Arial" w:cs="Arial"/>
          <w:sz w:val="18"/>
          <w:szCs w:val="18"/>
          <w:lang w:eastAsia="pt-BR"/>
        </w:rPr>
        <w:t xml:space="preserve">As demandas trabalhistas, fiscais e cíveis classificadas com risco “possível” são dispensadas de constituição de provisão. </w:t>
      </w:r>
    </w:p>
    <w:tbl>
      <w:tblPr>
        <w:tblW w:w="9705" w:type="dxa"/>
        <w:tblLayout w:type="fixed"/>
        <w:tblLook w:val="0600" w:firstRow="0" w:lastRow="0" w:firstColumn="0" w:lastColumn="0" w:noHBand="1" w:noVBand="1"/>
      </w:tblPr>
      <w:tblGrid>
        <w:gridCol w:w="6405"/>
        <w:gridCol w:w="1650"/>
        <w:gridCol w:w="1650"/>
      </w:tblGrid>
      <w:tr w:rsidR="00094EC8">
        <w:trPr>
          <w:cantSplit/>
          <w:trHeight w:val="210"/>
        </w:trPr>
        <w:tc>
          <w:tcPr>
            <w:tcW w:w="64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fiscais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5.025</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5.025</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trabalhistas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258</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377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79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68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5.362</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5.470</w:t>
            </w:r>
          </w:p>
        </w:tc>
      </w:tr>
    </w:tbl>
    <w:p w:rsidR="00EA7806" w:rsidRDefault="00EA7806">
      <w:pPr>
        <w:pStyle w:val="07-Legenda9"/>
        <w:ind w:left="0" w:firstLine="0"/>
        <w:rPr>
          <w:rFonts w:ascii="Arial" w:hAnsi="Arial" w:cs="Arial"/>
          <w:sz w:val="18"/>
          <w:szCs w:val="18"/>
        </w:rPr>
      </w:pPr>
    </w:p>
    <w:p w:rsidR="00EA7806" w:rsidRDefault="00E26DCC">
      <w:pPr>
        <w:pStyle w:val="Normal27"/>
        <w:numPr>
          <w:ilvl w:val="0"/>
          <w:numId w:val="30"/>
        </w:numPr>
        <w:spacing w:after="0" w:line="240" w:lineRule="auto"/>
        <w:ind w:right="-1085"/>
        <w:jc w:val="both"/>
        <w:rPr>
          <w:rFonts w:ascii="Arial" w:hAnsi="Arial" w:cs="Arial"/>
          <w:b/>
          <w:bCs/>
          <w:sz w:val="18"/>
          <w:szCs w:val="18"/>
          <w:lang w:eastAsia="pt-BR"/>
        </w:rPr>
      </w:pPr>
      <w:r>
        <w:rPr>
          <w:rFonts w:ascii="Arial" w:hAnsi="Arial" w:cs="Arial"/>
          <w:b/>
          <w:bCs/>
          <w:sz w:val="18"/>
          <w:szCs w:val="18"/>
          <w:lang w:eastAsia="pt-BR"/>
        </w:rPr>
        <w:t>Depósitos em Garantia de Recursos</w:t>
      </w:r>
    </w:p>
    <w:p w:rsidR="00EA7806" w:rsidRDefault="00EA7806" w:rsidP="00EA7806">
      <w:pPr>
        <w:pStyle w:val="Normal27"/>
        <w:spacing w:after="0" w:line="240" w:lineRule="auto"/>
        <w:ind w:right="-1085"/>
        <w:jc w:val="both"/>
        <w:rPr>
          <w:rFonts w:ascii="Arial" w:hAnsi="Arial" w:cs="Arial"/>
          <w:b/>
          <w:bCs/>
          <w:sz w:val="18"/>
          <w:szCs w:val="18"/>
          <w:lang w:eastAsia="pt-BR"/>
        </w:rPr>
      </w:pPr>
    </w:p>
    <w:tbl>
      <w:tblPr>
        <w:tblW w:w="9705" w:type="dxa"/>
        <w:tblLayout w:type="fixed"/>
        <w:tblLook w:val="0600" w:firstRow="0" w:lastRow="0" w:firstColumn="0" w:lastColumn="0" w:noHBand="1" w:noVBand="1"/>
      </w:tblPr>
      <w:tblGrid>
        <w:gridCol w:w="6405"/>
        <w:gridCol w:w="1650"/>
        <w:gridCol w:w="1650"/>
      </w:tblGrid>
      <w:tr w:rsidR="00094EC8">
        <w:trPr>
          <w:cantSplit/>
          <w:trHeight w:val="210"/>
        </w:trPr>
        <w:tc>
          <w:tcPr>
            <w:tcW w:w="64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color w:val="000000"/>
                <w:sz w:val="16"/>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jc w:val="right"/>
              <w:rPr>
                <w:rFonts w:ascii="Arial" w:eastAsia="Arial" w:hAnsi="Arial" w:cs="Arial"/>
                <w:b/>
                <w:color w:val="000000"/>
                <w:sz w:val="16"/>
              </w:rPr>
            </w:pP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05"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094EC8" w:rsidRDefault="00094EC8">
            <w:pPr>
              <w:pStyle w:val="Normal27"/>
              <w:keepNext/>
              <w:spacing w:after="0" w:line="240" w:lineRule="auto"/>
              <w:rPr>
                <w:rFonts w:ascii="Arial" w:eastAsia="Arial" w:hAnsi="Arial" w:cs="Arial"/>
                <w:b/>
                <w:color w:val="000000"/>
                <w:sz w:val="16"/>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31.03.2018</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31.12.2017</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1.628</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2.148</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1.060</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1.043</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0"/>
        </w:trPr>
        <w:tc>
          <w:tcPr>
            <w:tcW w:w="6405" w:type="dxa"/>
            <w:tcBorders>
              <w:top w:val="nil"/>
              <w:left w:val="nil"/>
              <w:bottom w:val="nil"/>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color w:val="000000"/>
                <w:sz w:val="16"/>
              </w:rPr>
            </w:pPr>
            <w:r>
              <w:rPr>
                <w:rFonts w:ascii="Arial" w:eastAsia="Arial" w:hAnsi="Arial" w:cs="Arial"/>
                <w:color w:val="000000"/>
                <w:sz w:val="16"/>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color w:val="000000"/>
                <w:sz w:val="16"/>
              </w:rPr>
            </w:pPr>
            <w:r>
              <w:rPr>
                <w:rFonts w:ascii="Arial" w:eastAsia="Arial" w:hAnsi="Arial" w:cs="Arial"/>
                <w:color w:val="000000"/>
                <w:sz w:val="16"/>
              </w:rPr>
              <w:t>54</w:t>
            </w:r>
          </w:p>
        </w:tc>
      </w:tr>
      <w:tr w:rsidR="0009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0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094EC8" w:rsidRDefault="00E26DCC">
            <w:pPr>
              <w:pStyle w:val="Normal27"/>
              <w:keepNext/>
              <w:spacing w:after="0" w:line="240" w:lineRule="auto"/>
              <w:rPr>
                <w:rFonts w:ascii="Arial" w:eastAsia="Arial" w:hAnsi="Arial" w:cs="Arial"/>
                <w:b/>
                <w:color w:val="000000"/>
                <w:sz w:val="16"/>
              </w:rPr>
            </w:pPr>
            <w:r>
              <w:rPr>
                <w:rFonts w:ascii="Arial" w:eastAsia="Arial" w:hAnsi="Arial" w:cs="Arial"/>
                <w:b/>
                <w:color w:val="000000"/>
                <w:sz w:val="16"/>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2.742</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094EC8" w:rsidRDefault="00E26DCC">
            <w:pPr>
              <w:pStyle w:val="Normal27"/>
              <w:keepNext/>
              <w:spacing w:after="0" w:line="240" w:lineRule="auto"/>
              <w:jc w:val="right"/>
              <w:rPr>
                <w:rFonts w:ascii="Arial" w:eastAsia="Arial" w:hAnsi="Arial" w:cs="Arial"/>
                <w:b/>
                <w:color w:val="000000"/>
                <w:sz w:val="16"/>
              </w:rPr>
            </w:pPr>
            <w:r>
              <w:rPr>
                <w:rFonts w:ascii="Arial" w:eastAsia="Arial" w:hAnsi="Arial" w:cs="Arial"/>
                <w:b/>
                <w:color w:val="000000"/>
                <w:sz w:val="16"/>
              </w:rPr>
              <w:t>3.245</w:t>
            </w:r>
          </w:p>
        </w:tc>
      </w:tr>
    </w:tbl>
    <w:p w:rsidR="00094EC8" w:rsidRDefault="00094EC8">
      <w:pPr>
        <w:sectPr w:rsidR="00094EC8" w:rsidSect="007A2F42">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134" w:right="1134" w:bottom="1134" w:left="1134" w:header="567" w:footer="851" w:gutter="0"/>
          <w:pgBorders>
            <w:top w:val="nil"/>
            <w:left w:val="nil"/>
            <w:bottom w:val="nil"/>
            <w:right w:val="nil"/>
          </w:pgBorders>
          <w:cols w:space="720"/>
          <w:docGrid w:linePitch="360"/>
        </w:sect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7A2F42" w:rsidRDefault="007A2F42"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p>
    <w:p w:rsidR="00A70435" w:rsidRDefault="00A70435" w:rsidP="00EA7806">
      <w:pPr>
        <w:pBdr>
          <w:top w:val="nil"/>
          <w:left w:val="nil"/>
          <w:bottom w:val="nil"/>
          <w:right w:val="nil"/>
          <w:between w:val="nil"/>
          <w:bar w:val="nil"/>
        </w:pBdr>
        <w:spacing w:before="0" w:after="0" w:line="240" w:lineRule="auto"/>
        <w:jc w:val="left"/>
        <w:rPr>
          <w:rFonts w:eastAsia="Calibri" w:cs="Arial"/>
          <w:sz w:val="20"/>
          <w:szCs w:val="20"/>
          <w:bdr w:val="nil"/>
        </w:rPr>
      </w:pPr>
      <w:bookmarkStart w:id="0" w:name="_GoBack"/>
      <w:bookmarkEnd w:id="0"/>
    </w:p>
    <w:p w:rsidR="007A2F42" w:rsidRPr="002D141A" w:rsidRDefault="007A2F42" w:rsidP="007A2F42">
      <w:pPr>
        <w:pStyle w:val="04ENDEREOcarta"/>
        <w:pBdr>
          <w:top w:val="nil"/>
          <w:left w:val="nil"/>
          <w:bottom w:val="nil"/>
          <w:right w:val="nil"/>
          <w:between w:val="nil"/>
          <w:bar w:val="nil"/>
        </w:pBdr>
        <w:spacing w:after="120" w:line="240" w:lineRule="auto"/>
        <w:ind w:right="0"/>
        <w:rPr>
          <w:rFonts w:ascii="Arial" w:hAnsi="Arial" w:cs="Arial"/>
          <w:sz w:val="20"/>
          <w:bdr w:val="nil"/>
        </w:rPr>
      </w:pPr>
    </w:p>
    <w:p w:rsidR="007A2F42" w:rsidRPr="00A70435" w:rsidRDefault="007A2F42" w:rsidP="007A2F42">
      <w:pPr>
        <w:pBdr>
          <w:top w:val="nil"/>
          <w:left w:val="nil"/>
          <w:bottom w:val="nil"/>
          <w:right w:val="nil"/>
          <w:between w:val="nil"/>
          <w:bar w:val="nil"/>
        </w:pBdr>
        <w:spacing w:before="0" w:after="0" w:line="240" w:lineRule="auto"/>
        <w:rPr>
          <w:rFonts w:cs="Arial"/>
          <w:bdr w:val="nil"/>
        </w:rPr>
      </w:pPr>
      <w:r w:rsidRPr="00A70435">
        <w:rPr>
          <w:rFonts w:cs="Arial"/>
          <w:bdr w:val="nil"/>
        </w:rPr>
        <w:lastRenderedPageBreak/>
        <w:t>À</w:t>
      </w:r>
    </w:p>
    <w:p w:rsidR="007A2F42" w:rsidRPr="00A70435" w:rsidRDefault="007A2F42" w:rsidP="007A2F42">
      <w:pPr>
        <w:pBdr>
          <w:top w:val="nil"/>
          <w:left w:val="nil"/>
          <w:bottom w:val="nil"/>
          <w:right w:val="nil"/>
          <w:between w:val="nil"/>
          <w:bar w:val="nil"/>
        </w:pBdr>
        <w:spacing w:before="0" w:after="0" w:line="240" w:lineRule="auto"/>
        <w:rPr>
          <w:rFonts w:cs="Arial"/>
          <w:bdr w:val="nil"/>
        </w:rPr>
      </w:pPr>
      <w:r w:rsidRPr="00A70435">
        <w:rPr>
          <w:rFonts w:cs="Arial"/>
          <w:bdr w:val="nil"/>
        </w:rPr>
        <w:t>Diretoria da</w:t>
      </w:r>
    </w:p>
    <w:p w:rsidR="007A2F42" w:rsidRPr="00A70435" w:rsidRDefault="007A2F42" w:rsidP="007A2F42">
      <w:pPr>
        <w:pStyle w:val="Ttulo2"/>
        <w:pBdr>
          <w:top w:val="nil"/>
          <w:left w:val="nil"/>
          <w:bottom w:val="nil"/>
          <w:right w:val="nil"/>
          <w:between w:val="nil"/>
          <w:bar w:val="nil"/>
        </w:pBdr>
        <w:rPr>
          <w:rFonts w:ascii="Arial" w:hAnsi="Arial" w:cs="Arial"/>
          <w:sz w:val="18"/>
          <w:szCs w:val="18"/>
          <w:bdr w:val="nil"/>
        </w:rPr>
      </w:pPr>
      <w:proofErr w:type="spellStart"/>
      <w:r w:rsidRPr="00A70435">
        <w:rPr>
          <w:rFonts w:ascii="Arial" w:eastAsia="Times New Roman" w:hAnsi="Arial" w:cs="Arial"/>
          <w:b/>
          <w:color w:val="auto"/>
          <w:sz w:val="18"/>
          <w:szCs w:val="18"/>
          <w:bdr w:val="nil"/>
        </w:rPr>
        <w:t>BBTur</w:t>
      </w:r>
      <w:proofErr w:type="spellEnd"/>
      <w:r w:rsidRPr="00A70435">
        <w:rPr>
          <w:rFonts w:ascii="Arial" w:eastAsia="Times New Roman" w:hAnsi="Arial" w:cs="Arial"/>
          <w:b/>
          <w:color w:val="auto"/>
          <w:sz w:val="18"/>
          <w:szCs w:val="18"/>
          <w:bdr w:val="nil"/>
        </w:rPr>
        <w:t xml:space="preserve"> Viagens e Turismo Ltda.</w:t>
      </w:r>
    </w:p>
    <w:p w:rsidR="007A2F42" w:rsidRPr="00A70435" w:rsidRDefault="007A2F42" w:rsidP="007A2F42">
      <w:pPr>
        <w:pBdr>
          <w:top w:val="nil"/>
          <w:left w:val="nil"/>
          <w:bottom w:val="nil"/>
          <w:right w:val="nil"/>
          <w:between w:val="nil"/>
          <w:bar w:val="nil"/>
        </w:pBdr>
        <w:spacing w:before="0" w:after="0" w:line="240" w:lineRule="auto"/>
        <w:rPr>
          <w:rFonts w:cs="Arial"/>
          <w:bdr w:val="nil"/>
        </w:rPr>
      </w:pPr>
      <w:r w:rsidRPr="00A70435">
        <w:rPr>
          <w:rFonts w:cs="Arial"/>
          <w:bdr w:val="nil"/>
        </w:rPr>
        <w:t>Brasília - DF</w:t>
      </w:r>
    </w:p>
    <w:p w:rsidR="007A2F42" w:rsidRPr="00A70435" w:rsidRDefault="007A2F42" w:rsidP="00A70435">
      <w:pPr>
        <w:pStyle w:val="Normal28"/>
        <w:rPr>
          <w:rFonts w:ascii="Arial" w:eastAsia="Arial" w:hAnsi="Arial" w:cs="Arial"/>
          <w:bCs/>
          <w:color w:val="000000"/>
          <w:sz w:val="18"/>
          <w:lang w:val="pt-BR"/>
        </w:rPr>
      </w:pPr>
    </w:p>
    <w:p w:rsidR="007A2F42" w:rsidRPr="00A70435" w:rsidRDefault="007A2F42" w:rsidP="007A2F42">
      <w:pPr>
        <w:pStyle w:val="Ttulo2"/>
        <w:pBdr>
          <w:top w:val="nil"/>
          <w:left w:val="nil"/>
          <w:bottom w:val="nil"/>
          <w:right w:val="nil"/>
          <w:between w:val="nil"/>
          <w:bar w:val="nil"/>
        </w:pBdr>
        <w:rPr>
          <w:rFonts w:ascii="Arial" w:hAnsi="Arial" w:cs="Arial"/>
          <w:sz w:val="18"/>
          <w:szCs w:val="18"/>
          <w:bdr w:val="nil"/>
        </w:rPr>
      </w:pPr>
      <w:r w:rsidRPr="00A70435">
        <w:rPr>
          <w:rFonts w:ascii="Arial" w:eastAsia="Times New Roman" w:hAnsi="Arial" w:cs="Arial"/>
          <w:b/>
          <w:color w:val="auto"/>
          <w:sz w:val="18"/>
          <w:szCs w:val="18"/>
          <w:bdr w:val="nil"/>
        </w:rPr>
        <w:t xml:space="preserve">Introdução </w:t>
      </w:r>
    </w:p>
    <w:p w:rsidR="007A2F42" w:rsidRPr="00A70435" w:rsidRDefault="007A2F42" w:rsidP="007A2F42">
      <w:pPr>
        <w:pBdr>
          <w:top w:val="nil"/>
          <w:left w:val="nil"/>
          <w:bottom w:val="nil"/>
          <w:right w:val="nil"/>
          <w:between w:val="nil"/>
          <w:bar w:val="nil"/>
        </w:pBdr>
        <w:spacing w:before="0" w:after="0" w:line="240" w:lineRule="auto"/>
        <w:rPr>
          <w:rFonts w:cs="Arial"/>
          <w:bdr w:val="nil"/>
        </w:rPr>
      </w:pPr>
      <w:r w:rsidRPr="00A70435">
        <w:rPr>
          <w:rFonts w:cs="Arial"/>
          <w:bdr w:val="nil"/>
        </w:rPr>
        <w:t xml:space="preserve">Revisamos o balanço patrimonial da </w:t>
      </w:r>
      <w:proofErr w:type="spellStart"/>
      <w:r w:rsidRPr="00A70435">
        <w:rPr>
          <w:rFonts w:cs="Arial"/>
          <w:bdr w:val="nil"/>
        </w:rPr>
        <w:t>BBTur</w:t>
      </w:r>
      <w:proofErr w:type="spellEnd"/>
      <w:r w:rsidRPr="00A70435">
        <w:rPr>
          <w:rFonts w:cs="Arial"/>
          <w:bdr w:val="nil"/>
        </w:rPr>
        <w:t xml:space="preserve"> Viagens e Turismo </w:t>
      </w:r>
      <w:proofErr w:type="spellStart"/>
      <w:r w:rsidRPr="00A70435">
        <w:rPr>
          <w:rFonts w:cs="Arial"/>
          <w:bdr w:val="nil"/>
        </w:rPr>
        <w:t>Ltda</w:t>
      </w:r>
      <w:proofErr w:type="spellEnd"/>
      <w:r w:rsidRPr="00A70435">
        <w:rPr>
          <w:rFonts w:cs="Arial"/>
          <w:bdr w:val="nil"/>
        </w:rPr>
        <w:t xml:space="preserve"> (BB Turismo) em 31 de março de 2018 e as respectivas demonstrações do resultado, do resultado abrangente, das mutações do patrimônio líquido e dos fluxos de caixa para o período de três meses findo naquela data, bem como as correspondentes notas explicativas, compreendendo as políticas contábeis significativas e outras informações elucidativas.</w:t>
      </w:r>
    </w:p>
    <w:p w:rsidR="007A2F42" w:rsidRPr="00A70435" w:rsidRDefault="007A2F42" w:rsidP="007A2F42">
      <w:pPr>
        <w:pBdr>
          <w:top w:val="nil"/>
          <w:left w:val="nil"/>
          <w:bottom w:val="nil"/>
          <w:right w:val="nil"/>
          <w:between w:val="nil"/>
          <w:bar w:val="nil"/>
        </w:pBdr>
        <w:spacing w:before="0" w:after="0" w:line="240" w:lineRule="auto"/>
        <w:rPr>
          <w:rFonts w:cs="Arial"/>
          <w:bdr w:val="nil"/>
        </w:rPr>
      </w:pPr>
    </w:p>
    <w:p w:rsidR="007A2F42" w:rsidRPr="00A70435" w:rsidRDefault="007A2F42" w:rsidP="007A2F42">
      <w:pPr>
        <w:pStyle w:val="Corpodetexto"/>
        <w:pBdr>
          <w:top w:val="nil"/>
          <w:left w:val="nil"/>
          <w:bottom w:val="nil"/>
          <w:right w:val="nil"/>
          <w:between w:val="nil"/>
          <w:bar w:val="nil"/>
        </w:pBdr>
        <w:rPr>
          <w:rFonts w:eastAsia="Times New Roman"/>
          <w:sz w:val="18"/>
          <w:szCs w:val="18"/>
          <w:bdr w:val="nil"/>
        </w:rPr>
      </w:pPr>
      <w:r w:rsidRPr="00A70435">
        <w:rPr>
          <w:rFonts w:eastAsia="Times New Roman"/>
          <w:sz w:val="18"/>
          <w:szCs w:val="18"/>
          <w:bdr w:val="nil"/>
        </w:rPr>
        <w:t xml:space="preserve">A administração da BB Turismo é responsável pela elaboração das informações contábeis intermediárias de acordo com as práticas contábeis adotadas no Brasil. Nossa responsabilidade é a de expressar uma conclusão sobre essas informações contábeis intermediárias com base em nossa revisão. </w:t>
      </w:r>
    </w:p>
    <w:p w:rsidR="007A2F42" w:rsidRPr="00A70435" w:rsidRDefault="007A2F42" w:rsidP="00A70435">
      <w:pPr>
        <w:pStyle w:val="Normal28"/>
        <w:rPr>
          <w:rFonts w:ascii="Arial" w:eastAsia="Arial" w:hAnsi="Arial" w:cs="Arial"/>
          <w:bCs/>
          <w:color w:val="000000"/>
          <w:sz w:val="18"/>
          <w:lang w:val="pt-BR"/>
        </w:rPr>
      </w:pPr>
    </w:p>
    <w:p w:rsidR="007A2F42" w:rsidRPr="00A70435" w:rsidRDefault="007A2F42" w:rsidP="007A2F42">
      <w:pPr>
        <w:pStyle w:val="Ttulo2"/>
        <w:pBdr>
          <w:top w:val="nil"/>
          <w:left w:val="nil"/>
          <w:bottom w:val="nil"/>
          <w:right w:val="nil"/>
          <w:between w:val="nil"/>
          <w:bar w:val="nil"/>
        </w:pBdr>
        <w:rPr>
          <w:rFonts w:ascii="Arial" w:hAnsi="Arial" w:cs="Arial"/>
          <w:b/>
          <w:bCs/>
          <w:sz w:val="18"/>
          <w:szCs w:val="18"/>
          <w:bdr w:val="nil"/>
        </w:rPr>
      </w:pPr>
      <w:r w:rsidRPr="00A70435">
        <w:rPr>
          <w:rFonts w:ascii="Arial" w:eastAsia="Times New Roman" w:hAnsi="Arial" w:cs="Arial"/>
          <w:b/>
          <w:color w:val="auto"/>
          <w:sz w:val="18"/>
          <w:szCs w:val="18"/>
          <w:bdr w:val="nil"/>
        </w:rPr>
        <w:t xml:space="preserve">Alcance da revisão </w:t>
      </w:r>
    </w:p>
    <w:p w:rsidR="007A2F42" w:rsidRPr="00A70435" w:rsidRDefault="007A2F42" w:rsidP="007A2F42">
      <w:pPr>
        <w:pStyle w:val="Corpodetexto"/>
        <w:pBdr>
          <w:top w:val="nil"/>
          <w:left w:val="nil"/>
          <w:bottom w:val="nil"/>
          <w:right w:val="nil"/>
          <w:between w:val="nil"/>
          <w:bar w:val="nil"/>
        </w:pBdr>
        <w:rPr>
          <w:rFonts w:eastAsia="Times New Roman"/>
          <w:sz w:val="18"/>
          <w:szCs w:val="18"/>
          <w:bdr w:val="nil"/>
        </w:rPr>
      </w:pPr>
      <w:r w:rsidRPr="00A70435">
        <w:rPr>
          <w:rFonts w:eastAsia="Times New Roman"/>
          <w:sz w:val="18"/>
          <w:szCs w:val="18"/>
          <w:bdr w:val="nil"/>
        </w:rPr>
        <w:t xml:space="preserve">Conduzimos nossa revisão de acordo com as normas brasileiras e internacionais de revisão (NBC TR 2410 - Revisão de Informações Intermediárias Executada pelo Auditor da Entidade e ISRE 2410 – </w:t>
      </w:r>
      <w:proofErr w:type="spellStart"/>
      <w:r w:rsidRPr="00A70435">
        <w:rPr>
          <w:rFonts w:eastAsia="Times New Roman"/>
          <w:sz w:val="18"/>
          <w:szCs w:val="18"/>
          <w:bdr w:val="nil"/>
        </w:rPr>
        <w:t>Review</w:t>
      </w:r>
      <w:proofErr w:type="spellEnd"/>
      <w:r w:rsidRPr="00A70435">
        <w:rPr>
          <w:rFonts w:eastAsia="Times New Roman"/>
          <w:sz w:val="18"/>
          <w:szCs w:val="18"/>
          <w:bdr w:val="nil"/>
        </w:rPr>
        <w:t xml:space="preserve"> </w:t>
      </w:r>
      <w:proofErr w:type="spellStart"/>
      <w:r w:rsidRPr="00A70435">
        <w:rPr>
          <w:rFonts w:eastAsia="Times New Roman"/>
          <w:sz w:val="18"/>
          <w:szCs w:val="18"/>
          <w:bdr w:val="nil"/>
        </w:rPr>
        <w:t>of</w:t>
      </w:r>
      <w:proofErr w:type="spellEnd"/>
      <w:r w:rsidRPr="00A70435">
        <w:rPr>
          <w:rFonts w:eastAsia="Times New Roman"/>
          <w:sz w:val="18"/>
          <w:szCs w:val="18"/>
          <w:bdr w:val="nil"/>
        </w:rPr>
        <w:t xml:space="preserve"> Interim Financial </w:t>
      </w:r>
      <w:proofErr w:type="spellStart"/>
      <w:r w:rsidRPr="00A70435">
        <w:rPr>
          <w:rFonts w:eastAsia="Times New Roman"/>
          <w:sz w:val="18"/>
          <w:szCs w:val="18"/>
          <w:bdr w:val="nil"/>
        </w:rPr>
        <w:t>Information</w:t>
      </w:r>
      <w:proofErr w:type="spellEnd"/>
      <w:r w:rsidRPr="00A70435">
        <w:rPr>
          <w:rFonts w:eastAsia="Times New Roman"/>
          <w:sz w:val="18"/>
          <w:szCs w:val="18"/>
          <w:bdr w:val="nil"/>
        </w:rPr>
        <w:t xml:space="preserve"> </w:t>
      </w:r>
      <w:proofErr w:type="spellStart"/>
      <w:r w:rsidRPr="00A70435">
        <w:rPr>
          <w:rFonts w:eastAsia="Times New Roman"/>
          <w:sz w:val="18"/>
          <w:szCs w:val="18"/>
          <w:bdr w:val="nil"/>
        </w:rPr>
        <w:t>Performed</w:t>
      </w:r>
      <w:proofErr w:type="spellEnd"/>
      <w:r w:rsidRPr="00A70435">
        <w:rPr>
          <w:rFonts w:eastAsia="Times New Roman"/>
          <w:sz w:val="18"/>
          <w:szCs w:val="18"/>
          <w:bdr w:val="nil"/>
        </w:rPr>
        <w:t xml:space="preserve"> </w:t>
      </w:r>
      <w:proofErr w:type="spellStart"/>
      <w:r w:rsidRPr="00A70435">
        <w:rPr>
          <w:rFonts w:eastAsia="Times New Roman"/>
          <w:sz w:val="18"/>
          <w:szCs w:val="18"/>
          <w:bdr w:val="nil"/>
        </w:rPr>
        <w:t>by</w:t>
      </w:r>
      <w:proofErr w:type="spellEnd"/>
      <w:r w:rsidRPr="00A70435">
        <w:rPr>
          <w:rFonts w:eastAsia="Times New Roman"/>
          <w:sz w:val="18"/>
          <w:szCs w:val="18"/>
          <w:bdr w:val="nil"/>
        </w:rPr>
        <w:t xml:space="preserve"> </w:t>
      </w:r>
      <w:proofErr w:type="spellStart"/>
      <w:r w:rsidRPr="00A70435">
        <w:rPr>
          <w:rFonts w:eastAsia="Times New Roman"/>
          <w:sz w:val="18"/>
          <w:szCs w:val="18"/>
          <w:bdr w:val="nil"/>
        </w:rPr>
        <w:t>the</w:t>
      </w:r>
      <w:proofErr w:type="spellEnd"/>
      <w:r w:rsidRPr="00A70435">
        <w:rPr>
          <w:rFonts w:eastAsia="Times New Roman"/>
          <w:sz w:val="18"/>
          <w:szCs w:val="18"/>
          <w:bdr w:val="nil"/>
        </w:rPr>
        <w:t xml:space="preserve"> </w:t>
      </w:r>
      <w:proofErr w:type="spellStart"/>
      <w:r w:rsidRPr="00A70435">
        <w:rPr>
          <w:rFonts w:eastAsia="Times New Roman"/>
          <w:sz w:val="18"/>
          <w:szCs w:val="18"/>
          <w:bdr w:val="nil"/>
        </w:rPr>
        <w:t>Independent</w:t>
      </w:r>
      <w:proofErr w:type="spellEnd"/>
      <w:r w:rsidRPr="00A70435">
        <w:rPr>
          <w:rFonts w:eastAsia="Times New Roman"/>
          <w:sz w:val="18"/>
          <w:szCs w:val="18"/>
          <w:bdr w:val="nil"/>
        </w:rPr>
        <w:t xml:space="preserve"> Auditor </w:t>
      </w:r>
      <w:proofErr w:type="spellStart"/>
      <w:r w:rsidRPr="00A70435">
        <w:rPr>
          <w:rFonts w:eastAsia="Times New Roman"/>
          <w:sz w:val="18"/>
          <w:szCs w:val="18"/>
          <w:bdr w:val="nil"/>
        </w:rPr>
        <w:t>of</w:t>
      </w:r>
      <w:proofErr w:type="spellEnd"/>
      <w:r w:rsidRPr="00A70435">
        <w:rPr>
          <w:rFonts w:eastAsia="Times New Roman"/>
          <w:sz w:val="18"/>
          <w:szCs w:val="18"/>
          <w:bdr w:val="nil"/>
        </w:rPr>
        <w:t xml:space="preserve"> </w:t>
      </w:r>
      <w:proofErr w:type="spellStart"/>
      <w:r w:rsidRPr="00A70435">
        <w:rPr>
          <w:rFonts w:eastAsia="Times New Roman"/>
          <w:sz w:val="18"/>
          <w:szCs w:val="18"/>
          <w:bdr w:val="nil"/>
        </w:rPr>
        <w:t>the</w:t>
      </w:r>
      <w:proofErr w:type="spellEnd"/>
      <w:r w:rsidRPr="00A70435">
        <w:rPr>
          <w:rFonts w:eastAsia="Times New Roman"/>
          <w:sz w:val="18"/>
          <w:szCs w:val="18"/>
          <w:bdr w:val="nil"/>
        </w:rPr>
        <w:t xml:space="preserve"> </w:t>
      </w:r>
      <w:proofErr w:type="spellStart"/>
      <w:r w:rsidRPr="00A70435">
        <w:rPr>
          <w:rFonts w:eastAsia="Times New Roman"/>
          <w:sz w:val="18"/>
          <w:szCs w:val="18"/>
          <w:bdr w:val="nil"/>
        </w:rPr>
        <w:t>Entity</w:t>
      </w:r>
      <w:proofErr w:type="spellEnd"/>
      <w:r w:rsidRPr="00A70435">
        <w:rPr>
          <w:rFonts w:eastAsia="Times New Roman"/>
          <w:sz w:val="18"/>
          <w:szCs w:val="18"/>
          <w:bdr w:val="nil"/>
        </w:rPr>
        <w:t>, respectivamente). Uma revisão de informações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brasileiras e internacionais de auditoria e, consequentemente, não nos permitiu obter segurança de que tomamos conhecimento de todos os assuntos significativos que poderiam ser identificados em uma auditoria. Portanto, não expressamos uma opinião de auditoria.</w:t>
      </w:r>
    </w:p>
    <w:p w:rsidR="007A2F42" w:rsidRPr="00A70435" w:rsidRDefault="007A2F42" w:rsidP="00A70435">
      <w:pPr>
        <w:pStyle w:val="Normal28"/>
        <w:rPr>
          <w:rFonts w:ascii="Arial" w:eastAsia="Arial" w:hAnsi="Arial" w:cs="Arial"/>
          <w:bCs/>
          <w:color w:val="000000"/>
          <w:sz w:val="18"/>
          <w:lang w:val="pt-BR"/>
        </w:rPr>
      </w:pPr>
    </w:p>
    <w:p w:rsidR="007A2F42" w:rsidRPr="00A70435" w:rsidRDefault="007A2F42" w:rsidP="007A2F42">
      <w:pPr>
        <w:pStyle w:val="Ttulo2"/>
        <w:pBdr>
          <w:top w:val="nil"/>
          <w:left w:val="nil"/>
          <w:bottom w:val="nil"/>
          <w:right w:val="nil"/>
          <w:between w:val="nil"/>
          <w:bar w:val="nil"/>
        </w:pBdr>
        <w:rPr>
          <w:rFonts w:ascii="Arial" w:hAnsi="Arial" w:cs="Arial"/>
          <w:b/>
          <w:bCs/>
          <w:sz w:val="18"/>
          <w:szCs w:val="18"/>
          <w:bdr w:val="nil"/>
        </w:rPr>
      </w:pPr>
      <w:r w:rsidRPr="00A70435">
        <w:rPr>
          <w:rFonts w:ascii="Arial" w:eastAsia="Times New Roman" w:hAnsi="Arial" w:cs="Arial"/>
          <w:b/>
          <w:color w:val="auto"/>
          <w:sz w:val="18"/>
          <w:szCs w:val="18"/>
          <w:bdr w:val="nil"/>
        </w:rPr>
        <w:t xml:space="preserve">Conclusão </w:t>
      </w:r>
    </w:p>
    <w:p w:rsidR="007A2F42" w:rsidRPr="00A70435" w:rsidRDefault="007A2F42" w:rsidP="007A2F42">
      <w:pPr>
        <w:pStyle w:val="Corpodetexto"/>
        <w:pBdr>
          <w:top w:val="nil"/>
          <w:left w:val="nil"/>
          <w:bottom w:val="nil"/>
          <w:right w:val="nil"/>
          <w:between w:val="nil"/>
          <w:bar w:val="nil"/>
        </w:pBdr>
        <w:rPr>
          <w:rFonts w:eastAsia="Times New Roman"/>
          <w:sz w:val="18"/>
          <w:szCs w:val="18"/>
          <w:bdr w:val="nil"/>
        </w:rPr>
      </w:pPr>
      <w:r w:rsidRPr="00A70435">
        <w:rPr>
          <w:rFonts w:eastAsia="Times New Roman"/>
          <w:sz w:val="18"/>
          <w:szCs w:val="18"/>
          <w:bdr w:val="nil"/>
        </w:rPr>
        <w:t xml:space="preserve">Com base em nossa revisão, não temos conhecimento de nenhum fato que nos leve a acreditar que as informações contábeis intermediárias, acima referidas, não apresentam adequadamente, em todos os aspectos relevantes, de acordo com as práticas contábeis aplicáveis no Brasil. </w:t>
      </w:r>
    </w:p>
    <w:p w:rsidR="007A2F42" w:rsidRPr="00A70435" w:rsidRDefault="007A2F42" w:rsidP="00A70435">
      <w:pPr>
        <w:pStyle w:val="Normal28"/>
        <w:rPr>
          <w:rFonts w:ascii="Arial" w:eastAsia="Arial" w:hAnsi="Arial" w:cs="Arial"/>
          <w:bCs/>
          <w:color w:val="000000"/>
          <w:sz w:val="18"/>
          <w:lang w:val="pt-BR"/>
        </w:rPr>
      </w:pPr>
    </w:p>
    <w:p w:rsidR="007A2F42" w:rsidRPr="00A70435" w:rsidRDefault="007A2F42" w:rsidP="007A2F42">
      <w:pPr>
        <w:pStyle w:val="Corpodetexto"/>
        <w:keepNext/>
        <w:pBdr>
          <w:top w:val="nil"/>
          <w:left w:val="nil"/>
          <w:bottom w:val="nil"/>
          <w:right w:val="nil"/>
          <w:between w:val="nil"/>
          <w:bar w:val="nil"/>
        </w:pBdr>
        <w:rPr>
          <w:rFonts w:eastAsia="Times New Roman"/>
          <w:b/>
          <w:bCs/>
          <w:sz w:val="18"/>
          <w:szCs w:val="18"/>
          <w:bdr w:val="nil"/>
        </w:rPr>
      </w:pPr>
      <w:r w:rsidRPr="00A70435">
        <w:rPr>
          <w:rFonts w:eastAsia="Times New Roman"/>
          <w:b/>
          <w:bCs/>
          <w:sz w:val="18"/>
          <w:szCs w:val="18"/>
          <w:bdr w:val="nil"/>
        </w:rPr>
        <w:t>Outros assuntos</w:t>
      </w:r>
    </w:p>
    <w:p w:rsidR="007A2F42" w:rsidRPr="00A70435" w:rsidRDefault="007A2F42" w:rsidP="00A70435">
      <w:pPr>
        <w:pStyle w:val="Normal28"/>
        <w:rPr>
          <w:rFonts w:ascii="Arial" w:eastAsia="Arial" w:hAnsi="Arial" w:cs="Arial"/>
          <w:bCs/>
          <w:color w:val="000000"/>
          <w:sz w:val="18"/>
          <w:lang w:val="pt-BR"/>
        </w:rPr>
      </w:pPr>
    </w:p>
    <w:p w:rsidR="007A2F42" w:rsidRPr="00A70435" w:rsidRDefault="007A2F42" w:rsidP="007A2F42">
      <w:pPr>
        <w:pStyle w:val="Corpodetexto"/>
        <w:pBdr>
          <w:top w:val="nil"/>
          <w:left w:val="nil"/>
          <w:bottom w:val="nil"/>
          <w:right w:val="nil"/>
          <w:between w:val="nil"/>
          <w:bar w:val="nil"/>
        </w:pBdr>
        <w:rPr>
          <w:rFonts w:eastAsia="Times New Roman"/>
          <w:b/>
          <w:sz w:val="18"/>
          <w:szCs w:val="18"/>
          <w:bdr w:val="nil"/>
        </w:rPr>
      </w:pPr>
      <w:r w:rsidRPr="00A70435">
        <w:rPr>
          <w:rFonts w:eastAsia="Times New Roman"/>
          <w:b/>
          <w:bCs/>
          <w:sz w:val="18"/>
          <w:szCs w:val="18"/>
          <w:bdr w:val="nil"/>
        </w:rPr>
        <w:t>Demonstração do valor adicionado</w:t>
      </w:r>
    </w:p>
    <w:p w:rsidR="007A2F42" w:rsidRPr="00A70435" w:rsidRDefault="007A2F42" w:rsidP="007A2F42">
      <w:pPr>
        <w:pBdr>
          <w:top w:val="nil"/>
          <w:left w:val="nil"/>
          <w:bottom w:val="nil"/>
          <w:right w:val="nil"/>
          <w:between w:val="nil"/>
          <w:bar w:val="nil"/>
        </w:pBdr>
        <w:autoSpaceDE w:val="0"/>
        <w:autoSpaceDN w:val="0"/>
        <w:adjustRightInd w:val="0"/>
        <w:spacing w:before="0" w:after="0" w:line="240" w:lineRule="auto"/>
        <w:rPr>
          <w:rFonts w:cs="Arial"/>
          <w:bdr w:val="nil"/>
        </w:rPr>
      </w:pPr>
      <w:r w:rsidRPr="00A70435">
        <w:rPr>
          <w:rFonts w:cs="Arial"/>
          <w:bdr w:val="nil"/>
        </w:rPr>
        <w:t>As informações contábeis intermediárias relativas a demonstração do valor adicionado</w:t>
      </w:r>
      <w:r w:rsidR="006825CB" w:rsidRPr="00A70435">
        <w:rPr>
          <w:rFonts w:cs="Arial"/>
          <w:bdr w:val="nil"/>
        </w:rPr>
        <w:t xml:space="preserve"> </w:t>
      </w:r>
      <w:r w:rsidRPr="00A70435">
        <w:rPr>
          <w:rFonts w:cs="Arial"/>
          <w:bdr w:val="nil"/>
        </w:rPr>
        <w:t>(DVA), referente ao período de três meses findo em 31 de março de 2018, elaborada sob a responsabilidade da administração da BB Turismo, cuja apresentação não é requerida às companhias fechadas, foi submetida a procedimentos de revisão executados em conjunto com a revisão das informações contábeis intermediárias da BB Turismo. Para a formação de nossa conclusão, avaliamos se essa demonstração está reconciliada com as informações contábeis intermediárias e registros contábeis, conforme aplicável, e se a sua forma e conteúdo estão de acordo com os critérios definidos no Pronunciamento Técnico CPC 09 - Demonstração do Valor Adicionado. Com base em nossa revisão, não temos conhecimento de nenhum fato que nos leve a acreditar que não foi elaborada, em todos os seus aspectos relevantes, de forma consistente com as informações contábeis intermediárias tomadas em conjunto.</w:t>
      </w:r>
    </w:p>
    <w:p w:rsidR="007A2F42" w:rsidRPr="00A70435" w:rsidRDefault="007A2F42" w:rsidP="007A2F42">
      <w:pPr>
        <w:pStyle w:val="Corpodetexto"/>
        <w:pBdr>
          <w:top w:val="nil"/>
          <w:left w:val="nil"/>
          <w:bottom w:val="nil"/>
          <w:right w:val="nil"/>
          <w:between w:val="nil"/>
          <w:bar w:val="nil"/>
        </w:pBdr>
        <w:rPr>
          <w:rFonts w:eastAsia="Times New Roman"/>
          <w:sz w:val="18"/>
          <w:szCs w:val="18"/>
          <w:bdr w:val="nil"/>
        </w:rPr>
      </w:pPr>
    </w:p>
    <w:p w:rsidR="007A2F42" w:rsidRPr="00A70435" w:rsidRDefault="007A2F42" w:rsidP="007A2F42">
      <w:pPr>
        <w:pStyle w:val="Corpodetexto"/>
        <w:pBdr>
          <w:top w:val="nil"/>
          <w:left w:val="nil"/>
          <w:bottom w:val="nil"/>
          <w:right w:val="nil"/>
          <w:between w:val="nil"/>
          <w:bar w:val="nil"/>
        </w:pBdr>
        <w:rPr>
          <w:rFonts w:eastAsia="Times New Roman"/>
          <w:sz w:val="18"/>
          <w:szCs w:val="18"/>
          <w:bdr w:val="nil"/>
        </w:rPr>
      </w:pPr>
    </w:p>
    <w:p w:rsidR="007A2F42" w:rsidRPr="00A70435" w:rsidRDefault="007A2F42" w:rsidP="007A2F42">
      <w:pPr>
        <w:pStyle w:val="Corpodetexto"/>
        <w:pBdr>
          <w:top w:val="nil"/>
          <w:left w:val="nil"/>
          <w:bottom w:val="nil"/>
          <w:right w:val="nil"/>
          <w:between w:val="nil"/>
          <w:bar w:val="nil"/>
        </w:pBdr>
        <w:rPr>
          <w:rFonts w:eastAsia="Times New Roman"/>
          <w:sz w:val="18"/>
          <w:szCs w:val="18"/>
          <w:bdr w:val="nil"/>
        </w:rPr>
      </w:pPr>
    </w:p>
    <w:p w:rsidR="007A2F42" w:rsidRPr="00A70435" w:rsidRDefault="007A2F42" w:rsidP="007A2F42">
      <w:pPr>
        <w:pStyle w:val="17TEXTOcorpojustificado"/>
        <w:keepNext/>
        <w:pBdr>
          <w:top w:val="nil"/>
          <w:left w:val="nil"/>
          <w:bottom w:val="nil"/>
          <w:right w:val="nil"/>
          <w:between w:val="nil"/>
          <w:bar w:val="nil"/>
        </w:pBdr>
        <w:spacing w:line="240" w:lineRule="auto"/>
        <w:rPr>
          <w:rFonts w:ascii="Arial" w:hAnsi="Arial" w:cs="Arial"/>
          <w:sz w:val="18"/>
          <w:szCs w:val="18"/>
          <w:bdr w:val="nil"/>
        </w:rPr>
      </w:pPr>
      <w:r w:rsidRPr="00A70435">
        <w:rPr>
          <w:rFonts w:ascii="Arial" w:hAnsi="Arial" w:cs="Arial"/>
          <w:sz w:val="18"/>
          <w:szCs w:val="18"/>
          <w:bdr w:val="nil"/>
        </w:rPr>
        <w:t>Brasília, 25 de maio de 2018.</w:t>
      </w:r>
    </w:p>
    <w:p w:rsidR="007A2F42" w:rsidRPr="00A70435" w:rsidRDefault="007A2F42" w:rsidP="007A2F42">
      <w:pPr>
        <w:pStyle w:val="cont"/>
        <w:widowControl/>
        <w:pBdr>
          <w:top w:val="nil"/>
          <w:left w:val="nil"/>
          <w:bottom w:val="nil"/>
          <w:right w:val="nil"/>
          <w:between w:val="nil"/>
          <w:bar w:val="nil"/>
        </w:pBdr>
        <w:tabs>
          <w:tab w:val="clear" w:pos="8560"/>
        </w:tabs>
        <w:spacing w:after="0"/>
        <w:rPr>
          <w:rFonts w:ascii="Arial" w:hAnsi="Arial" w:cs="Arial"/>
          <w:sz w:val="18"/>
          <w:szCs w:val="18"/>
          <w:bdr w:val="nil"/>
        </w:rPr>
      </w:pPr>
    </w:p>
    <w:p w:rsidR="007A2F42" w:rsidRPr="00A70435" w:rsidRDefault="007A2F42" w:rsidP="007A2F42">
      <w:pPr>
        <w:pStyle w:val="cont"/>
        <w:widowControl/>
        <w:pBdr>
          <w:top w:val="nil"/>
          <w:left w:val="nil"/>
          <w:bottom w:val="nil"/>
          <w:right w:val="nil"/>
          <w:between w:val="nil"/>
          <w:bar w:val="nil"/>
        </w:pBdr>
        <w:tabs>
          <w:tab w:val="clear" w:pos="8560"/>
        </w:tabs>
        <w:spacing w:after="0"/>
        <w:rPr>
          <w:rFonts w:ascii="Arial" w:hAnsi="Arial" w:cs="Arial"/>
          <w:sz w:val="18"/>
          <w:szCs w:val="18"/>
          <w:bdr w:val="nil"/>
        </w:rPr>
      </w:pPr>
    </w:p>
    <w:p w:rsidR="007A2F42" w:rsidRPr="00A70435" w:rsidRDefault="007A2F42" w:rsidP="007A2F42">
      <w:pPr>
        <w:pStyle w:val="cont"/>
        <w:widowControl/>
        <w:pBdr>
          <w:top w:val="nil"/>
          <w:left w:val="nil"/>
          <w:bottom w:val="nil"/>
          <w:right w:val="nil"/>
          <w:between w:val="nil"/>
          <w:bar w:val="nil"/>
        </w:pBdr>
        <w:tabs>
          <w:tab w:val="clear" w:pos="8560"/>
        </w:tabs>
        <w:spacing w:after="0"/>
        <w:rPr>
          <w:rFonts w:ascii="Arial" w:hAnsi="Arial" w:cs="Arial"/>
          <w:sz w:val="18"/>
          <w:szCs w:val="18"/>
          <w:bdr w:val="nil"/>
        </w:rPr>
      </w:pPr>
      <w:r w:rsidRPr="00A70435">
        <w:rPr>
          <w:rFonts w:ascii="Arial" w:hAnsi="Arial" w:cs="Arial"/>
          <w:sz w:val="18"/>
          <w:szCs w:val="18"/>
          <w:bdr w:val="nil"/>
        </w:rPr>
        <w:t>KPMG Auditores Independentes</w:t>
      </w:r>
    </w:p>
    <w:p w:rsidR="007A2F42" w:rsidRPr="00A70435" w:rsidRDefault="007A2F42" w:rsidP="007A2F42">
      <w:pPr>
        <w:pStyle w:val="cont"/>
        <w:widowControl/>
        <w:pBdr>
          <w:top w:val="nil"/>
          <w:left w:val="nil"/>
          <w:bottom w:val="nil"/>
          <w:right w:val="nil"/>
          <w:between w:val="nil"/>
          <w:bar w:val="nil"/>
        </w:pBdr>
        <w:tabs>
          <w:tab w:val="clear" w:pos="8560"/>
        </w:tabs>
        <w:spacing w:after="0"/>
        <w:rPr>
          <w:rFonts w:ascii="Arial" w:hAnsi="Arial" w:cs="Arial"/>
          <w:sz w:val="18"/>
          <w:szCs w:val="18"/>
          <w:bdr w:val="nil"/>
        </w:rPr>
      </w:pPr>
      <w:r w:rsidRPr="00A70435">
        <w:rPr>
          <w:rFonts w:ascii="Arial" w:hAnsi="Arial" w:cs="Arial"/>
          <w:sz w:val="18"/>
          <w:szCs w:val="18"/>
          <w:bdr w:val="nil"/>
        </w:rPr>
        <w:t>CRC SP-014428/O-6 F-DF</w:t>
      </w:r>
    </w:p>
    <w:p w:rsidR="007A2F42" w:rsidRPr="00A70435" w:rsidRDefault="007A2F42" w:rsidP="007A2F42">
      <w:pPr>
        <w:pBdr>
          <w:top w:val="nil"/>
          <w:left w:val="nil"/>
          <w:bottom w:val="nil"/>
          <w:right w:val="nil"/>
          <w:between w:val="nil"/>
          <w:bar w:val="nil"/>
        </w:pBdr>
        <w:spacing w:before="0" w:after="0" w:line="240" w:lineRule="auto"/>
        <w:rPr>
          <w:rFonts w:cs="Arial"/>
          <w:bdr w:val="nil"/>
        </w:rPr>
      </w:pPr>
      <w:bookmarkStart w:id="1" w:name="Profissionais"/>
      <w:bookmarkStart w:id="2" w:name="Profissionais2"/>
      <w:bookmarkEnd w:id="1"/>
      <w:bookmarkEnd w:id="2"/>
    </w:p>
    <w:p w:rsidR="007A2F42" w:rsidRPr="00A70435" w:rsidRDefault="007A2F42" w:rsidP="007A2F42">
      <w:pPr>
        <w:pBdr>
          <w:top w:val="nil"/>
          <w:left w:val="nil"/>
          <w:bottom w:val="nil"/>
          <w:right w:val="nil"/>
          <w:between w:val="nil"/>
          <w:bar w:val="nil"/>
        </w:pBdr>
        <w:spacing w:before="0" w:after="0" w:line="240" w:lineRule="auto"/>
        <w:rPr>
          <w:rFonts w:cs="Arial"/>
          <w:bdr w:val="nil"/>
        </w:rPr>
      </w:pPr>
    </w:p>
    <w:p w:rsidR="007A2F42" w:rsidRPr="00A70435" w:rsidRDefault="007A2F42" w:rsidP="007A2F42">
      <w:pPr>
        <w:keepNext/>
        <w:pBdr>
          <w:top w:val="nil"/>
          <w:left w:val="nil"/>
          <w:bottom w:val="nil"/>
          <w:right w:val="nil"/>
          <w:between w:val="nil"/>
          <w:bar w:val="nil"/>
        </w:pBdr>
        <w:spacing w:before="0" w:after="0" w:line="240" w:lineRule="auto"/>
        <w:rPr>
          <w:rFonts w:cs="Arial"/>
          <w:bdr w:val="nil"/>
        </w:rPr>
      </w:pPr>
      <w:r w:rsidRPr="00A70435">
        <w:rPr>
          <w:rFonts w:cs="Arial"/>
          <w:bdr w:val="nil"/>
        </w:rPr>
        <w:t xml:space="preserve">Gustavo Mendes </w:t>
      </w:r>
      <w:proofErr w:type="spellStart"/>
      <w:r w:rsidRPr="00A70435">
        <w:rPr>
          <w:rFonts w:cs="Arial"/>
          <w:bdr w:val="nil"/>
        </w:rPr>
        <w:t>Bonini</w:t>
      </w:r>
      <w:proofErr w:type="spellEnd"/>
    </w:p>
    <w:p w:rsidR="007A2F42" w:rsidRPr="00A70435" w:rsidRDefault="007A2F42" w:rsidP="007A2F42">
      <w:pPr>
        <w:pBdr>
          <w:top w:val="nil"/>
          <w:left w:val="nil"/>
          <w:bottom w:val="nil"/>
          <w:right w:val="nil"/>
          <w:between w:val="nil"/>
          <w:bar w:val="nil"/>
        </w:pBdr>
        <w:spacing w:before="0" w:after="0" w:line="240" w:lineRule="auto"/>
        <w:rPr>
          <w:rFonts w:cs="Arial"/>
          <w:bdr w:val="nil"/>
        </w:rPr>
      </w:pPr>
      <w:r w:rsidRPr="00A70435">
        <w:rPr>
          <w:rFonts w:cs="Arial"/>
          <w:bdr w:val="nil"/>
        </w:rPr>
        <w:t>Contador CRC SP-296875/O-4</w:t>
      </w:r>
    </w:p>
    <w:p w:rsidR="00A70435" w:rsidRDefault="00A70435" w:rsidP="007A2F42">
      <w:pPr>
        <w:pBdr>
          <w:top w:val="nil"/>
          <w:left w:val="nil"/>
          <w:bottom w:val="nil"/>
          <w:right w:val="nil"/>
          <w:between w:val="nil"/>
          <w:bar w:val="nil"/>
        </w:pBdr>
        <w:spacing w:before="0" w:after="0" w:line="240" w:lineRule="auto"/>
      </w:pPr>
    </w:p>
    <w:p w:rsidR="007A2F42" w:rsidRDefault="007A2F42" w:rsidP="007A2F42">
      <w:pPr>
        <w:pBdr>
          <w:top w:val="nil"/>
          <w:left w:val="nil"/>
          <w:bottom w:val="nil"/>
          <w:right w:val="nil"/>
          <w:between w:val="nil"/>
          <w:bar w:val="nil"/>
        </w:pBdr>
        <w:spacing w:before="0" w:after="0" w:line="240" w:lineRule="auto"/>
        <w:rPr>
          <w:rFonts w:cs="Arial"/>
          <w:sz w:val="20"/>
          <w:szCs w:val="20"/>
          <w:bdr w:val="nil"/>
        </w:rPr>
        <w:sectPr w:rsidR="007A2F42" w:rsidSect="007A2F42">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701" w:right="1134" w:bottom="1701" w:left="1134" w:header="567" w:footer="851" w:gutter="0"/>
          <w:pgBorders>
            <w:top w:val="nil"/>
            <w:left w:val="nil"/>
            <w:bottom w:val="nil"/>
            <w:right w:val="nil"/>
          </w:pgBorders>
          <w:cols w:space="720"/>
          <w:docGrid w:linePitch="360"/>
        </w:sectPr>
      </w:pPr>
      <w:r>
        <w:t xml:space="preserve"> </w:t>
      </w:r>
    </w:p>
    <w:p w:rsidR="007A2F42" w:rsidRDefault="007A2F42" w:rsidP="007A2F42">
      <w:pPr>
        <w:pageBreakBefore/>
        <w:pBdr>
          <w:top w:val="nil"/>
          <w:left w:val="nil"/>
          <w:bottom w:val="nil"/>
          <w:right w:val="nil"/>
          <w:between w:val="nil"/>
          <w:bar w:val="nil"/>
        </w:pBdr>
        <w:spacing w:before="0" w:after="200"/>
        <w:jc w:val="left"/>
        <w:rPr>
          <w:rFonts w:cs="Arial"/>
          <w:b/>
          <w:bdr w:val="nil"/>
          <w:lang w:eastAsia="en-US"/>
        </w:rPr>
      </w:pPr>
      <w:r>
        <w:rPr>
          <w:rFonts w:eastAsia="Calibri" w:cs="Arial"/>
          <w:b/>
          <w:sz w:val="22"/>
          <w:szCs w:val="22"/>
          <w:bdr w:val="nil"/>
          <w:lang w:eastAsia="en-US"/>
        </w:rPr>
        <w:lastRenderedPageBreak/>
        <w:t>DIRETORIA</w:t>
      </w:r>
    </w:p>
    <w:p w:rsidR="007A2F42" w:rsidRDefault="007A2F42" w:rsidP="007A2F42">
      <w:pPr>
        <w:pBdr>
          <w:top w:val="nil"/>
          <w:left w:val="nil"/>
          <w:bottom w:val="nil"/>
          <w:right w:val="nil"/>
          <w:between w:val="nil"/>
          <w:bar w:val="nil"/>
        </w:pBdr>
        <w:spacing w:before="0" w:after="0"/>
        <w:jc w:val="left"/>
        <w:rPr>
          <w:rFonts w:cs="Arial"/>
          <w:b/>
          <w:bdr w:val="nil"/>
          <w:lang w:eastAsia="en-US"/>
        </w:rPr>
      </w:pPr>
    </w:p>
    <w:p w:rsidR="007A2F42" w:rsidRDefault="007A2F42" w:rsidP="007A2F42">
      <w:pPr>
        <w:pBdr>
          <w:top w:val="nil"/>
          <w:left w:val="nil"/>
          <w:bottom w:val="nil"/>
          <w:right w:val="nil"/>
          <w:between w:val="nil"/>
          <w:bar w:val="nil"/>
        </w:pBdr>
        <w:spacing w:before="0" w:after="0"/>
        <w:jc w:val="left"/>
        <w:rPr>
          <w:rFonts w:cs="Arial"/>
          <w:b/>
          <w:bdr w:val="nil"/>
          <w:lang w:eastAsia="en-US"/>
        </w:rPr>
      </w:pPr>
      <w:r>
        <w:rPr>
          <w:rFonts w:eastAsia="Calibri" w:cs="Arial"/>
          <w:b/>
          <w:sz w:val="22"/>
          <w:szCs w:val="22"/>
          <w:bdr w:val="nil"/>
          <w:lang w:eastAsia="en-US"/>
        </w:rPr>
        <w:t xml:space="preserve">PRESIDENTE </w:t>
      </w:r>
    </w:p>
    <w:p w:rsidR="007A2F42" w:rsidRPr="0030683B" w:rsidRDefault="007A2F42" w:rsidP="007A2F42">
      <w:pPr>
        <w:pBdr>
          <w:top w:val="nil"/>
          <w:left w:val="nil"/>
          <w:bottom w:val="nil"/>
          <w:right w:val="nil"/>
          <w:between w:val="nil"/>
          <w:bar w:val="nil"/>
        </w:pBdr>
        <w:spacing w:before="0" w:after="0" w:line="240" w:lineRule="auto"/>
        <w:jc w:val="left"/>
        <w:rPr>
          <w:rFonts w:cs="Arial"/>
          <w:color w:val="000000"/>
          <w:sz w:val="20"/>
          <w:szCs w:val="20"/>
          <w:bdr w:val="nil"/>
        </w:rPr>
      </w:pPr>
      <w:r w:rsidRPr="0030683B">
        <w:rPr>
          <w:rFonts w:eastAsia="Calibri" w:cs="Arial"/>
          <w:sz w:val="20"/>
          <w:szCs w:val="20"/>
          <w:bdr w:val="nil"/>
        </w:rPr>
        <w:t>Joaquim Alfredo da Cruz Filho</w:t>
      </w:r>
    </w:p>
    <w:p w:rsidR="007A2F42" w:rsidRDefault="007A2F42" w:rsidP="007A2F42">
      <w:pPr>
        <w:pBdr>
          <w:top w:val="nil"/>
          <w:left w:val="nil"/>
          <w:bottom w:val="nil"/>
          <w:right w:val="nil"/>
          <w:between w:val="nil"/>
          <w:bar w:val="nil"/>
        </w:pBdr>
        <w:spacing w:before="0" w:after="0"/>
        <w:jc w:val="left"/>
        <w:rPr>
          <w:rFonts w:cs="Arial"/>
          <w:bdr w:val="nil"/>
          <w:lang w:eastAsia="en-US"/>
        </w:rPr>
      </w:pPr>
    </w:p>
    <w:p w:rsidR="007A2F42" w:rsidRPr="00D52946" w:rsidRDefault="007A2F42" w:rsidP="007A2F42">
      <w:pPr>
        <w:pBdr>
          <w:top w:val="nil"/>
          <w:left w:val="nil"/>
          <w:bottom w:val="nil"/>
          <w:right w:val="nil"/>
          <w:between w:val="nil"/>
          <w:bar w:val="nil"/>
        </w:pBdr>
        <w:spacing w:before="0" w:after="0"/>
        <w:jc w:val="left"/>
        <w:rPr>
          <w:rFonts w:cs="Arial"/>
          <w:bdr w:val="nil"/>
          <w:lang w:eastAsia="en-US"/>
        </w:rPr>
      </w:pPr>
    </w:p>
    <w:p w:rsidR="007A2F42" w:rsidRDefault="007A2F42" w:rsidP="007A2F42">
      <w:pPr>
        <w:pBdr>
          <w:top w:val="nil"/>
          <w:left w:val="nil"/>
          <w:bottom w:val="nil"/>
          <w:right w:val="nil"/>
          <w:between w:val="nil"/>
          <w:bar w:val="nil"/>
        </w:pBdr>
        <w:spacing w:before="0" w:after="0"/>
        <w:jc w:val="left"/>
        <w:rPr>
          <w:rFonts w:cs="Arial"/>
          <w:b/>
          <w:bdr w:val="nil"/>
          <w:lang w:eastAsia="en-US"/>
        </w:rPr>
      </w:pPr>
      <w:r>
        <w:rPr>
          <w:rFonts w:eastAsia="Calibri" w:cs="Arial"/>
          <w:b/>
          <w:sz w:val="22"/>
          <w:szCs w:val="22"/>
          <w:bdr w:val="nil"/>
          <w:lang w:eastAsia="en-US"/>
        </w:rPr>
        <w:t>DIRETOR</w:t>
      </w:r>
    </w:p>
    <w:p w:rsidR="007A2F42" w:rsidRPr="0030683B" w:rsidRDefault="007A2F42" w:rsidP="007A2F42">
      <w:pPr>
        <w:pBdr>
          <w:top w:val="nil"/>
          <w:left w:val="nil"/>
          <w:bottom w:val="nil"/>
          <w:right w:val="nil"/>
          <w:between w:val="nil"/>
          <w:bar w:val="nil"/>
        </w:pBdr>
        <w:spacing w:before="0" w:after="0" w:line="240" w:lineRule="auto"/>
        <w:jc w:val="left"/>
        <w:rPr>
          <w:rFonts w:cs="Arial"/>
          <w:sz w:val="20"/>
          <w:szCs w:val="20"/>
          <w:bdr w:val="nil"/>
        </w:rPr>
      </w:pPr>
      <w:r w:rsidRPr="0030683B">
        <w:rPr>
          <w:rFonts w:eastAsia="Calibri" w:cs="Arial"/>
          <w:sz w:val="20"/>
          <w:szCs w:val="20"/>
          <w:bdr w:val="nil"/>
        </w:rPr>
        <w:t>Edmilson Santana da Costa</w:t>
      </w:r>
    </w:p>
    <w:p w:rsidR="007A2F42" w:rsidRPr="0030683B" w:rsidRDefault="007A2F42" w:rsidP="007A2F42">
      <w:pPr>
        <w:pBdr>
          <w:top w:val="nil"/>
          <w:left w:val="nil"/>
          <w:bottom w:val="nil"/>
          <w:right w:val="nil"/>
          <w:between w:val="nil"/>
          <w:bar w:val="nil"/>
        </w:pBdr>
        <w:spacing w:before="0" w:after="0" w:line="240" w:lineRule="auto"/>
        <w:jc w:val="left"/>
        <w:rPr>
          <w:rFonts w:cs="Arial"/>
          <w:color w:val="000000"/>
          <w:sz w:val="20"/>
          <w:szCs w:val="20"/>
          <w:bdr w:val="nil"/>
        </w:rPr>
      </w:pPr>
    </w:p>
    <w:p w:rsidR="007A2F42" w:rsidRDefault="007A2F42" w:rsidP="007A2F42">
      <w:pPr>
        <w:pBdr>
          <w:top w:val="nil"/>
          <w:left w:val="nil"/>
          <w:bottom w:val="nil"/>
          <w:right w:val="nil"/>
          <w:between w:val="nil"/>
          <w:bar w:val="nil"/>
        </w:pBdr>
        <w:spacing w:before="0" w:after="0"/>
        <w:jc w:val="left"/>
        <w:rPr>
          <w:rFonts w:cs="Arial"/>
          <w:bdr w:val="nil"/>
          <w:lang w:eastAsia="en-US"/>
        </w:rPr>
      </w:pPr>
    </w:p>
    <w:p w:rsidR="007A2F42" w:rsidRDefault="007A2F42" w:rsidP="007A2F42">
      <w:pPr>
        <w:pBdr>
          <w:top w:val="nil"/>
          <w:left w:val="nil"/>
          <w:bottom w:val="nil"/>
          <w:right w:val="nil"/>
          <w:between w:val="nil"/>
          <w:bar w:val="nil"/>
        </w:pBdr>
        <w:spacing w:before="0" w:after="0"/>
        <w:jc w:val="left"/>
        <w:rPr>
          <w:rFonts w:cs="Arial"/>
          <w:b/>
          <w:bdr w:val="nil"/>
          <w:lang w:eastAsia="en-US"/>
        </w:rPr>
      </w:pPr>
      <w:r>
        <w:rPr>
          <w:rFonts w:eastAsia="Calibri" w:cs="Arial"/>
          <w:b/>
          <w:sz w:val="22"/>
          <w:szCs w:val="22"/>
          <w:bdr w:val="nil"/>
          <w:lang w:eastAsia="en-US"/>
        </w:rPr>
        <w:t>CONSELHO CONSULTIVO</w:t>
      </w:r>
    </w:p>
    <w:p w:rsidR="007A2F42" w:rsidRPr="0030683B" w:rsidRDefault="00887483" w:rsidP="007A2F42">
      <w:pPr>
        <w:pBdr>
          <w:top w:val="nil"/>
          <w:left w:val="nil"/>
          <w:bottom w:val="nil"/>
          <w:right w:val="nil"/>
          <w:between w:val="nil"/>
          <w:bar w:val="nil"/>
        </w:pBdr>
        <w:spacing w:before="0" w:after="0" w:line="240" w:lineRule="auto"/>
        <w:jc w:val="left"/>
        <w:rPr>
          <w:rFonts w:cs="Arial"/>
          <w:sz w:val="20"/>
          <w:szCs w:val="20"/>
          <w:bdr w:val="nil"/>
        </w:rPr>
      </w:pPr>
      <w:r>
        <w:rPr>
          <w:rFonts w:eastAsia="Calibri" w:cs="Arial"/>
          <w:sz w:val="20"/>
          <w:szCs w:val="20"/>
          <w:bdr w:val="nil"/>
        </w:rPr>
        <w:t xml:space="preserve">José Ricardo </w:t>
      </w:r>
      <w:proofErr w:type="spellStart"/>
      <w:r>
        <w:rPr>
          <w:rFonts w:eastAsia="Calibri" w:cs="Arial"/>
          <w:sz w:val="20"/>
          <w:szCs w:val="20"/>
          <w:bdr w:val="nil"/>
        </w:rPr>
        <w:t>Fagonde</w:t>
      </w:r>
      <w:proofErr w:type="spellEnd"/>
      <w:r>
        <w:rPr>
          <w:rFonts w:eastAsia="Calibri" w:cs="Arial"/>
          <w:sz w:val="20"/>
          <w:szCs w:val="20"/>
          <w:bdr w:val="nil"/>
        </w:rPr>
        <w:t xml:space="preserve"> Forni </w:t>
      </w:r>
      <w:r w:rsidR="007A2F42" w:rsidRPr="0030683B">
        <w:rPr>
          <w:rFonts w:eastAsia="Calibri" w:cs="Arial"/>
          <w:sz w:val="20"/>
          <w:szCs w:val="20"/>
          <w:bdr w:val="nil"/>
        </w:rPr>
        <w:t>(Presidente)</w:t>
      </w:r>
    </w:p>
    <w:p w:rsidR="007A2F42" w:rsidRDefault="007A2F42" w:rsidP="007A2F42">
      <w:pPr>
        <w:pBdr>
          <w:top w:val="nil"/>
          <w:left w:val="nil"/>
          <w:bottom w:val="nil"/>
          <w:right w:val="nil"/>
          <w:between w:val="nil"/>
          <w:bar w:val="nil"/>
        </w:pBdr>
        <w:spacing w:before="0" w:after="0" w:line="240" w:lineRule="auto"/>
        <w:jc w:val="left"/>
        <w:rPr>
          <w:rFonts w:eastAsia="Calibri" w:cs="Arial"/>
          <w:sz w:val="20"/>
          <w:szCs w:val="20"/>
          <w:bdr w:val="nil"/>
        </w:rPr>
      </w:pPr>
      <w:r w:rsidRPr="0030683B">
        <w:rPr>
          <w:rFonts w:eastAsia="Calibri" w:cs="Arial"/>
          <w:sz w:val="20"/>
          <w:szCs w:val="20"/>
          <w:bdr w:val="nil"/>
        </w:rPr>
        <w:t>Alexandre Alves de Souza</w:t>
      </w:r>
      <w:r w:rsidR="00887483">
        <w:rPr>
          <w:rFonts w:eastAsia="Calibri" w:cs="Arial"/>
          <w:sz w:val="20"/>
          <w:szCs w:val="20"/>
          <w:bdr w:val="nil"/>
        </w:rPr>
        <w:t xml:space="preserve"> </w:t>
      </w:r>
      <w:r w:rsidR="00887483" w:rsidRPr="0030683B">
        <w:rPr>
          <w:rFonts w:eastAsia="Calibri" w:cs="Arial"/>
          <w:sz w:val="20"/>
          <w:szCs w:val="20"/>
          <w:bdr w:val="nil"/>
        </w:rPr>
        <w:t>(</w:t>
      </w:r>
      <w:r w:rsidR="00887483">
        <w:rPr>
          <w:rFonts w:eastAsia="Calibri" w:cs="Arial"/>
          <w:sz w:val="20"/>
          <w:szCs w:val="20"/>
          <w:bdr w:val="nil"/>
        </w:rPr>
        <w:t>Vice-</w:t>
      </w:r>
      <w:r w:rsidR="00887483" w:rsidRPr="0030683B">
        <w:rPr>
          <w:rFonts w:eastAsia="Calibri" w:cs="Arial"/>
          <w:sz w:val="20"/>
          <w:szCs w:val="20"/>
          <w:bdr w:val="nil"/>
        </w:rPr>
        <w:t>Presidente)</w:t>
      </w:r>
    </w:p>
    <w:p w:rsidR="00887483" w:rsidRPr="0030683B" w:rsidRDefault="00887483" w:rsidP="007A2F42">
      <w:pPr>
        <w:pBdr>
          <w:top w:val="nil"/>
          <w:left w:val="nil"/>
          <w:bottom w:val="nil"/>
          <w:right w:val="nil"/>
          <w:between w:val="nil"/>
          <w:bar w:val="nil"/>
        </w:pBdr>
        <w:spacing w:before="0" w:after="0" w:line="240" w:lineRule="auto"/>
        <w:jc w:val="left"/>
        <w:rPr>
          <w:rFonts w:cs="Arial"/>
          <w:sz w:val="20"/>
          <w:szCs w:val="20"/>
          <w:bdr w:val="nil"/>
        </w:rPr>
      </w:pPr>
      <w:r>
        <w:rPr>
          <w:rFonts w:eastAsia="Calibri" w:cs="Arial"/>
          <w:sz w:val="20"/>
          <w:szCs w:val="20"/>
          <w:bdr w:val="nil"/>
        </w:rPr>
        <w:t>Edson Rogério da Costa</w:t>
      </w:r>
    </w:p>
    <w:p w:rsidR="007A2F42" w:rsidRDefault="007A2F42" w:rsidP="007A2F42">
      <w:pPr>
        <w:pBdr>
          <w:top w:val="nil"/>
          <w:left w:val="nil"/>
          <w:bottom w:val="nil"/>
          <w:right w:val="nil"/>
          <w:between w:val="nil"/>
          <w:bar w:val="nil"/>
        </w:pBdr>
        <w:spacing w:before="0" w:after="0" w:line="240" w:lineRule="auto"/>
        <w:jc w:val="left"/>
        <w:rPr>
          <w:rFonts w:eastAsia="Calibri" w:cs="Arial"/>
          <w:sz w:val="20"/>
          <w:szCs w:val="20"/>
          <w:bdr w:val="nil"/>
        </w:rPr>
      </w:pPr>
      <w:r w:rsidRPr="0030683B">
        <w:rPr>
          <w:rFonts w:eastAsia="Calibri" w:cs="Arial"/>
          <w:sz w:val="20"/>
          <w:szCs w:val="20"/>
          <w:bdr w:val="nil"/>
        </w:rPr>
        <w:t>Hugo Pena Brandão</w:t>
      </w:r>
    </w:p>
    <w:p w:rsidR="00887483" w:rsidRPr="0030683B" w:rsidRDefault="00887483" w:rsidP="007A2F42">
      <w:pPr>
        <w:pBdr>
          <w:top w:val="nil"/>
          <w:left w:val="nil"/>
          <w:bottom w:val="nil"/>
          <w:right w:val="nil"/>
          <w:between w:val="nil"/>
          <w:bar w:val="nil"/>
        </w:pBdr>
        <w:spacing w:before="0" w:after="0" w:line="240" w:lineRule="auto"/>
        <w:jc w:val="left"/>
        <w:rPr>
          <w:rFonts w:cs="Arial"/>
          <w:sz w:val="20"/>
          <w:szCs w:val="20"/>
          <w:bdr w:val="nil"/>
        </w:rPr>
      </w:pPr>
      <w:proofErr w:type="spellStart"/>
      <w:r>
        <w:rPr>
          <w:rFonts w:eastAsia="Calibri" w:cs="Arial"/>
          <w:sz w:val="20"/>
          <w:szCs w:val="20"/>
          <w:bdr w:val="nil"/>
        </w:rPr>
        <w:t>Djaci</w:t>
      </w:r>
      <w:proofErr w:type="spellEnd"/>
      <w:r>
        <w:rPr>
          <w:rFonts w:eastAsia="Calibri" w:cs="Arial"/>
          <w:sz w:val="20"/>
          <w:szCs w:val="20"/>
          <w:bdr w:val="nil"/>
        </w:rPr>
        <w:t xml:space="preserve"> Vieira de Sousa</w:t>
      </w:r>
    </w:p>
    <w:p w:rsidR="007A2F42" w:rsidRDefault="007A2F42" w:rsidP="007A2F42">
      <w:pPr>
        <w:pBdr>
          <w:top w:val="nil"/>
          <w:left w:val="nil"/>
          <w:bottom w:val="nil"/>
          <w:right w:val="nil"/>
          <w:between w:val="nil"/>
          <w:bar w:val="nil"/>
        </w:pBdr>
        <w:spacing w:before="0" w:after="0"/>
        <w:jc w:val="left"/>
        <w:rPr>
          <w:rFonts w:cs="Arial"/>
          <w:bdr w:val="nil"/>
          <w:lang w:eastAsia="en-US"/>
        </w:rPr>
      </w:pPr>
    </w:p>
    <w:p w:rsidR="007A2F42" w:rsidRDefault="007A2F42" w:rsidP="007A2F42">
      <w:pPr>
        <w:pBdr>
          <w:top w:val="nil"/>
          <w:left w:val="nil"/>
          <w:bottom w:val="nil"/>
          <w:right w:val="nil"/>
          <w:between w:val="nil"/>
          <w:bar w:val="nil"/>
        </w:pBdr>
        <w:spacing w:before="0" w:after="0"/>
        <w:jc w:val="left"/>
        <w:rPr>
          <w:rFonts w:cs="Arial"/>
          <w:b/>
          <w:bdr w:val="nil"/>
          <w:lang w:eastAsia="en-US"/>
        </w:rPr>
      </w:pPr>
      <w:r>
        <w:rPr>
          <w:rFonts w:eastAsia="Calibri" w:cs="Arial"/>
          <w:b/>
          <w:sz w:val="22"/>
          <w:szCs w:val="22"/>
          <w:bdr w:val="nil"/>
          <w:lang w:eastAsia="en-US"/>
        </w:rPr>
        <w:t>CONSELHO FISCAL</w:t>
      </w:r>
    </w:p>
    <w:p w:rsidR="007A2F42" w:rsidRPr="0030683B" w:rsidRDefault="00887483" w:rsidP="007A2F42">
      <w:pPr>
        <w:pBdr>
          <w:top w:val="nil"/>
          <w:left w:val="nil"/>
          <w:bottom w:val="nil"/>
          <w:right w:val="nil"/>
          <w:between w:val="nil"/>
          <w:bar w:val="nil"/>
        </w:pBdr>
        <w:spacing w:before="0" w:after="0" w:line="240" w:lineRule="auto"/>
        <w:jc w:val="left"/>
        <w:rPr>
          <w:rFonts w:cs="Arial"/>
          <w:sz w:val="20"/>
          <w:szCs w:val="20"/>
          <w:bdr w:val="nil"/>
          <w:lang w:eastAsia="en-US"/>
        </w:rPr>
      </w:pPr>
      <w:r w:rsidRPr="0030683B">
        <w:rPr>
          <w:rFonts w:eastAsia="Calibri" w:cs="Arial"/>
          <w:sz w:val="20"/>
          <w:szCs w:val="20"/>
          <w:bdr w:val="nil"/>
        </w:rPr>
        <w:t xml:space="preserve">Fernando Florêncio Campos </w:t>
      </w:r>
      <w:r w:rsidR="007A2F42" w:rsidRPr="0030683B">
        <w:rPr>
          <w:rFonts w:eastAsia="Calibri" w:cs="Arial"/>
          <w:sz w:val="20"/>
          <w:szCs w:val="20"/>
          <w:bdr w:val="nil"/>
        </w:rPr>
        <w:t>(Presidente)</w:t>
      </w:r>
      <w:r w:rsidR="007A2F42" w:rsidRPr="0030683B">
        <w:rPr>
          <w:rFonts w:eastAsia="Calibri" w:cs="Arial"/>
          <w:sz w:val="20"/>
          <w:szCs w:val="20"/>
          <w:bdr w:val="nil"/>
          <w:lang w:eastAsia="en-US"/>
        </w:rPr>
        <w:t xml:space="preserve"> </w:t>
      </w:r>
    </w:p>
    <w:p w:rsidR="007A2F42" w:rsidRPr="0030683B" w:rsidRDefault="00887483" w:rsidP="007A2F42">
      <w:pPr>
        <w:pBdr>
          <w:top w:val="nil"/>
          <w:left w:val="nil"/>
          <w:bottom w:val="nil"/>
          <w:right w:val="nil"/>
          <w:between w:val="nil"/>
          <w:bar w:val="nil"/>
        </w:pBdr>
        <w:spacing w:before="0" w:after="0" w:line="240" w:lineRule="auto"/>
        <w:jc w:val="left"/>
        <w:rPr>
          <w:rFonts w:cs="Arial"/>
          <w:sz w:val="20"/>
          <w:szCs w:val="20"/>
          <w:bdr w:val="nil"/>
        </w:rPr>
      </w:pPr>
      <w:r>
        <w:rPr>
          <w:rFonts w:cs="Arial"/>
          <w:sz w:val="20"/>
          <w:szCs w:val="20"/>
          <w:bdr w:val="nil"/>
        </w:rPr>
        <w:t xml:space="preserve">José Eduardo Moreira </w:t>
      </w:r>
      <w:proofErr w:type="spellStart"/>
      <w:r>
        <w:rPr>
          <w:rFonts w:cs="Arial"/>
          <w:sz w:val="20"/>
          <w:szCs w:val="20"/>
          <w:bdr w:val="nil"/>
        </w:rPr>
        <w:t>Bergo</w:t>
      </w:r>
      <w:proofErr w:type="spellEnd"/>
    </w:p>
    <w:p w:rsidR="007A2F42" w:rsidRPr="0030683B" w:rsidRDefault="007A2F42" w:rsidP="007A2F42">
      <w:pPr>
        <w:pBdr>
          <w:top w:val="nil"/>
          <w:left w:val="nil"/>
          <w:bottom w:val="nil"/>
          <w:right w:val="nil"/>
          <w:between w:val="nil"/>
          <w:bar w:val="nil"/>
        </w:pBdr>
        <w:spacing w:before="0" w:after="0" w:line="240" w:lineRule="auto"/>
        <w:jc w:val="left"/>
        <w:rPr>
          <w:rFonts w:cs="Arial"/>
          <w:sz w:val="20"/>
          <w:szCs w:val="20"/>
          <w:bdr w:val="nil"/>
          <w:lang w:eastAsia="en-US"/>
        </w:rPr>
      </w:pPr>
      <w:r w:rsidRPr="0030683B">
        <w:rPr>
          <w:rFonts w:eastAsia="Calibri" w:cs="Arial"/>
          <w:sz w:val="20"/>
          <w:szCs w:val="20"/>
          <w:bdr w:val="nil"/>
        </w:rPr>
        <w:t>Mariana Marreco Cerqueira</w:t>
      </w:r>
      <w:r w:rsidRPr="0030683B">
        <w:rPr>
          <w:rFonts w:eastAsia="Calibri" w:cs="Arial"/>
          <w:sz w:val="20"/>
          <w:szCs w:val="20"/>
          <w:bdr w:val="nil"/>
          <w:lang w:eastAsia="en-US"/>
        </w:rPr>
        <w:t xml:space="preserve"> </w:t>
      </w:r>
    </w:p>
    <w:p w:rsidR="007A2F42" w:rsidRDefault="007A2F42" w:rsidP="007A2F42">
      <w:pPr>
        <w:pBdr>
          <w:top w:val="nil"/>
          <w:left w:val="nil"/>
          <w:bottom w:val="nil"/>
          <w:right w:val="nil"/>
          <w:between w:val="nil"/>
          <w:bar w:val="nil"/>
        </w:pBdr>
        <w:spacing w:before="0" w:after="0" w:line="240" w:lineRule="auto"/>
        <w:jc w:val="left"/>
        <w:rPr>
          <w:rFonts w:cs="Arial"/>
          <w:bdr w:val="nil"/>
          <w:lang w:eastAsia="en-US"/>
        </w:rPr>
      </w:pPr>
    </w:p>
    <w:p w:rsidR="007A2F42" w:rsidRDefault="007A2F42" w:rsidP="007A2F42">
      <w:pPr>
        <w:pBdr>
          <w:top w:val="nil"/>
          <w:left w:val="nil"/>
          <w:bottom w:val="nil"/>
          <w:right w:val="nil"/>
          <w:between w:val="nil"/>
          <w:bar w:val="nil"/>
        </w:pBdr>
        <w:spacing w:before="0" w:after="0"/>
        <w:jc w:val="left"/>
        <w:rPr>
          <w:rFonts w:cs="Arial"/>
          <w:b/>
          <w:bdr w:val="nil"/>
          <w:lang w:eastAsia="en-US"/>
        </w:rPr>
      </w:pPr>
      <w:r>
        <w:rPr>
          <w:rFonts w:eastAsia="Calibri" w:cs="Arial"/>
          <w:b/>
          <w:sz w:val="22"/>
          <w:szCs w:val="22"/>
          <w:bdr w:val="nil"/>
          <w:lang w:eastAsia="en-US"/>
        </w:rPr>
        <w:t>COMITÊ DE AUDITORIA</w:t>
      </w:r>
    </w:p>
    <w:p w:rsidR="007A2F42" w:rsidRPr="0030683B" w:rsidRDefault="007A2F42" w:rsidP="007A2F42">
      <w:pPr>
        <w:pBdr>
          <w:top w:val="nil"/>
          <w:left w:val="nil"/>
          <w:bottom w:val="nil"/>
          <w:right w:val="nil"/>
          <w:between w:val="nil"/>
          <w:bar w:val="nil"/>
        </w:pBdr>
        <w:spacing w:before="0" w:after="0" w:line="240" w:lineRule="auto"/>
        <w:jc w:val="left"/>
        <w:rPr>
          <w:rFonts w:cs="Arial"/>
          <w:sz w:val="20"/>
          <w:szCs w:val="20"/>
          <w:bdr w:val="nil"/>
          <w:lang w:eastAsia="en-US"/>
        </w:rPr>
      </w:pPr>
      <w:r w:rsidRPr="0030683B">
        <w:rPr>
          <w:rFonts w:eastAsia="Calibri" w:cs="Arial"/>
          <w:sz w:val="20"/>
          <w:szCs w:val="20"/>
          <w:bdr w:val="nil"/>
        </w:rPr>
        <w:t>Antônio Carlos Correia</w:t>
      </w:r>
      <w:r w:rsidRPr="0030683B">
        <w:rPr>
          <w:rFonts w:eastAsia="Calibri" w:cs="Arial"/>
          <w:sz w:val="20"/>
          <w:szCs w:val="20"/>
          <w:bdr w:val="nil"/>
          <w:lang w:eastAsia="en-US"/>
        </w:rPr>
        <w:t xml:space="preserve"> </w:t>
      </w:r>
    </w:p>
    <w:p w:rsidR="007A2F42" w:rsidRPr="0030683B" w:rsidRDefault="007A2F42" w:rsidP="007A2F42">
      <w:pPr>
        <w:pBdr>
          <w:top w:val="nil"/>
          <w:left w:val="nil"/>
          <w:bottom w:val="nil"/>
          <w:right w:val="nil"/>
          <w:between w:val="nil"/>
          <w:bar w:val="nil"/>
        </w:pBdr>
        <w:spacing w:before="0" w:after="0" w:line="240" w:lineRule="auto"/>
        <w:jc w:val="left"/>
        <w:rPr>
          <w:rFonts w:cs="Arial"/>
          <w:sz w:val="20"/>
          <w:szCs w:val="20"/>
          <w:bdr w:val="nil"/>
        </w:rPr>
      </w:pPr>
      <w:r w:rsidRPr="0030683B">
        <w:rPr>
          <w:rFonts w:eastAsia="Calibri" w:cs="Arial"/>
          <w:sz w:val="20"/>
          <w:szCs w:val="20"/>
          <w:bdr w:val="nil"/>
        </w:rPr>
        <w:t xml:space="preserve">Luiz Serafim </w:t>
      </w:r>
      <w:proofErr w:type="spellStart"/>
      <w:r w:rsidRPr="0030683B">
        <w:rPr>
          <w:rFonts w:eastAsia="Calibri" w:cs="Arial"/>
          <w:sz w:val="20"/>
          <w:szCs w:val="20"/>
          <w:bdr w:val="nil"/>
        </w:rPr>
        <w:t>Spinola</w:t>
      </w:r>
      <w:proofErr w:type="spellEnd"/>
      <w:r w:rsidRPr="0030683B">
        <w:rPr>
          <w:rFonts w:eastAsia="Calibri" w:cs="Arial"/>
          <w:sz w:val="20"/>
          <w:szCs w:val="20"/>
          <w:bdr w:val="nil"/>
        </w:rPr>
        <w:t xml:space="preserve"> Santos</w:t>
      </w:r>
    </w:p>
    <w:p w:rsidR="007A2F42" w:rsidRPr="0030683B" w:rsidRDefault="007A2F42" w:rsidP="007A2F42">
      <w:pPr>
        <w:pBdr>
          <w:top w:val="nil"/>
          <w:left w:val="nil"/>
          <w:bottom w:val="nil"/>
          <w:right w:val="nil"/>
          <w:between w:val="nil"/>
          <w:bar w:val="nil"/>
        </w:pBdr>
        <w:spacing w:before="0" w:after="0" w:line="240" w:lineRule="auto"/>
        <w:jc w:val="left"/>
        <w:rPr>
          <w:rFonts w:cs="Arial"/>
          <w:sz w:val="20"/>
          <w:szCs w:val="20"/>
          <w:bdr w:val="nil"/>
          <w:lang w:eastAsia="en-US"/>
        </w:rPr>
      </w:pPr>
      <w:r w:rsidRPr="0030683B">
        <w:rPr>
          <w:rFonts w:eastAsia="Calibri" w:cs="Arial"/>
          <w:sz w:val="20"/>
          <w:szCs w:val="20"/>
          <w:bdr w:val="nil"/>
        </w:rPr>
        <w:t>Marcos Tadeu de Siqueira</w:t>
      </w:r>
      <w:r w:rsidRPr="0030683B">
        <w:rPr>
          <w:rFonts w:eastAsia="Calibri" w:cs="Arial"/>
          <w:sz w:val="20"/>
          <w:szCs w:val="20"/>
          <w:bdr w:val="nil"/>
          <w:lang w:eastAsia="en-US"/>
        </w:rPr>
        <w:t xml:space="preserve"> </w:t>
      </w:r>
    </w:p>
    <w:p w:rsidR="007A2F42" w:rsidRDefault="007A2F42" w:rsidP="007A2F42">
      <w:pPr>
        <w:pBdr>
          <w:top w:val="nil"/>
          <w:left w:val="nil"/>
          <w:bottom w:val="nil"/>
          <w:right w:val="nil"/>
          <w:between w:val="nil"/>
          <w:bar w:val="nil"/>
        </w:pBdr>
        <w:spacing w:before="0" w:after="0"/>
        <w:jc w:val="left"/>
        <w:rPr>
          <w:rFonts w:cs="Arial"/>
          <w:b/>
          <w:bdr w:val="nil"/>
          <w:lang w:eastAsia="en-US"/>
        </w:rPr>
      </w:pPr>
    </w:p>
    <w:p w:rsidR="007A2F42" w:rsidRDefault="007A2F42" w:rsidP="007A2F42">
      <w:pPr>
        <w:pBdr>
          <w:top w:val="nil"/>
          <w:left w:val="nil"/>
          <w:bottom w:val="nil"/>
          <w:right w:val="nil"/>
          <w:between w:val="nil"/>
          <w:bar w:val="nil"/>
        </w:pBdr>
        <w:spacing w:before="0" w:after="0"/>
        <w:jc w:val="left"/>
        <w:rPr>
          <w:rFonts w:cs="Arial"/>
          <w:b/>
          <w:bdr w:val="nil"/>
          <w:lang w:eastAsia="en-US"/>
        </w:rPr>
      </w:pPr>
      <w:r>
        <w:rPr>
          <w:rFonts w:eastAsia="Calibri" w:cs="Arial"/>
          <w:b/>
          <w:sz w:val="22"/>
          <w:szCs w:val="22"/>
          <w:bdr w:val="nil"/>
          <w:lang w:eastAsia="en-US"/>
        </w:rPr>
        <w:t>CONTADORIA</w:t>
      </w:r>
    </w:p>
    <w:p w:rsidR="007A2F42" w:rsidRPr="0030683B" w:rsidRDefault="007A2F42" w:rsidP="007A2F42">
      <w:pPr>
        <w:pBdr>
          <w:top w:val="nil"/>
          <w:left w:val="nil"/>
          <w:bottom w:val="nil"/>
          <w:right w:val="nil"/>
          <w:between w:val="nil"/>
          <w:bar w:val="nil"/>
        </w:pBdr>
        <w:spacing w:before="0" w:after="0" w:line="240" w:lineRule="auto"/>
        <w:jc w:val="left"/>
        <w:rPr>
          <w:rFonts w:cs="Arial"/>
          <w:sz w:val="20"/>
          <w:szCs w:val="20"/>
          <w:bdr w:val="nil"/>
        </w:rPr>
      </w:pPr>
      <w:r w:rsidRPr="0030683B">
        <w:rPr>
          <w:rFonts w:eastAsia="Calibri" w:cs="Arial"/>
          <w:sz w:val="20"/>
          <w:szCs w:val="20"/>
          <w:bdr w:val="nil"/>
        </w:rPr>
        <w:t xml:space="preserve">Eduardo Cesar </w:t>
      </w:r>
      <w:proofErr w:type="spellStart"/>
      <w:r w:rsidRPr="0030683B">
        <w:rPr>
          <w:rFonts w:eastAsia="Calibri" w:cs="Arial"/>
          <w:sz w:val="20"/>
          <w:szCs w:val="20"/>
          <w:bdr w:val="nil"/>
        </w:rPr>
        <w:t>Pasa</w:t>
      </w:r>
      <w:proofErr w:type="spellEnd"/>
    </w:p>
    <w:p w:rsidR="007A2F42" w:rsidRPr="0030683B" w:rsidRDefault="007A2F42" w:rsidP="007A2F42">
      <w:pPr>
        <w:pBdr>
          <w:top w:val="nil"/>
          <w:left w:val="nil"/>
          <w:bottom w:val="nil"/>
          <w:right w:val="nil"/>
          <w:between w:val="nil"/>
          <w:bar w:val="nil"/>
        </w:pBdr>
        <w:spacing w:before="0" w:after="0" w:line="240" w:lineRule="auto"/>
        <w:jc w:val="left"/>
        <w:rPr>
          <w:rFonts w:cs="Arial"/>
          <w:sz w:val="20"/>
          <w:szCs w:val="20"/>
          <w:bdr w:val="nil"/>
        </w:rPr>
      </w:pPr>
      <w:r w:rsidRPr="0030683B">
        <w:rPr>
          <w:rFonts w:eastAsia="Calibri" w:cs="Arial"/>
          <w:sz w:val="20"/>
          <w:szCs w:val="20"/>
          <w:bdr w:val="nil"/>
        </w:rPr>
        <w:t>Contador Geral</w:t>
      </w:r>
    </w:p>
    <w:p w:rsidR="007A2F42" w:rsidRPr="0030683B" w:rsidRDefault="007A2F42" w:rsidP="007A2F42">
      <w:pPr>
        <w:pBdr>
          <w:top w:val="nil"/>
          <w:left w:val="nil"/>
          <w:bottom w:val="nil"/>
          <w:right w:val="nil"/>
          <w:between w:val="nil"/>
          <w:bar w:val="nil"/>
        </w:pBdr>
        <w:spacing w:before="0" w:after="0" w:line="240" w:lineRule="auto"/>
        <w:jc w:val="left"/>
        <w:rPr>
          <w:rFonts w:cs="Arial"/>
          <w:sz w:val="20"/>
          <w:szCs w:val="20"/>
          <w:bdr w:val="nil"/>
        </w:rPr>
      </w:pPr>
      <w:r w:rsidRPr="0030683B">
        <w:rPr>
          <w:rFonts w:eastAsia="Calibri" w:cs="Arial"/>
          <w:sz w:val="20"/>
          <w:szCs w:val="20"/>
          <w:bdr w:val="nil"/>
        </w:rPr>
        <w:t>Contador CRC-DF 017601/O-5</w:t>
      </w:r>
    </w:p>
    <w:p w:rsidR="007A2F42" w:rsidRPr="0030683B" w:rsidRDefault="007A2F42" w:rsidP="007A2F42">
      <w:pPr>
        <w:pBdr>
          <w:top w:val="nil"/>
          <w:left w:val="nil"/>
          <w:bottom w:val="nil"/>
          <w:right w:val="nil"/>
          <w:between w:val="nil"/>
          <w:bar w:val="nil"/>
        </w:pBdr>
        <w:spacing w:before="0" w:after="0" w:line="240" w:lineRule="auto"/>
        <w:jc w:val="left"/>
        <w:rPr>
          <w:rFonts w:cs="Arial"/>
          <w:sz w:val="20"/>
          <w:szCs w:val="20"/>
          <w:bdr w:val="nil"/>
        </w:rPr>
      </w:pPr>
      <w:r w:rsidRPr="0030683B">
        <w:rPr>
          <w:rFonts w:eastAsia="Calibri" w:cs="Arial"/>
          <w:sz w:val="20"/>
          <w:szCs w:val="20"/>
          <w:bdr w:val="nil"/>
        </w:rPr>
        <w:t>CPF 541.035.920-87</w:t>
      </w:r>
    </w:p>
    <w:p w:rsidR="007A2F42" w:rsidRPr="0030683B" w:rsidRDefault="007A2F42" w:rsidP="00EA7806">
      <w:pPr>
        <w:pBdr>
          <w:top w:val="nil"/>
          <w:left w:val="nil"/>
          <w:bottom w:val="nil"/>
          <w:right w:val="nil"/>
          <w:between w:val="nil"/>
          <w:bar w:val="nil"/>
        </w:pBdr>
        <w:spacing w:before="0" w:after="0" w:line="240" w:lineRule="auto"/>
        <w:jc w:val="left"/>
        <w:rPr>
          <w:rFonts w:cs="Arial"/>
          <w:sz w:val="20"/>
          <w:szCs w:val="20"/>
          <w:bdr w:val="nil"/>
        </w:rPr>
      </w:pPr>
    </w:p>
    <w:sectPr w:rsidR="007A2F42" w:rsidRPr="0030683B" w:rsidSect="00EA7806">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134" w:right="1134" w:bottom="1134" w:left="1134" w:header="567" w:footer="851"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06" w:rsidRDefault="00EA7806">
      <w:pPr>
        <w:spacing w:before="0" w:after="0" w:line="240" w:lineRule="auto"/>
      </w:pPr>
      <w:r>
        <w:separator/>
      </w:r>
    </w:p>
  </w:endnote>
  <w:endnote w:type="continuationSeparator" w:id="0">
    <w:p w:rsidR="00EA7806" w:rsidRDefault="00EA78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0" w:usb1="80000000" w:usb2="00000008"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Pr="00D52449" w:rsidRDefault="00EA7806" w:rsidP="00EA7806">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264385827"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7E710" id="FooterPaisagemLinha"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Pr>
        <w:rFonts w:ascii="Arial" w:hAnsi="Arial" w:cs="Arial"/>
        <w:b/>
        <w:noProof/>
        <w:sz w:val="20"/>
        <w:szCs w:val="20"/>
      </w:rPr>
      <w:t>0</w:t>
    </w:r>
    <w:r w:rsidRPr="00D52449">
      <w:rPr>
        <w:rFonts w:ascii="Arial" w:hAnsi="Arial" w:cs="Arial"/>
        <w:b/>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42" w:rsidRDefault="007A2F42" w:rsidP="003851F5">
    <w:pPr>
      <w:pStyle w:val="Header3"/>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29920" behindDoc="0" locked="0" layoutInCell="1" allowOverlap="1" wp14:anchorId="1303EC79" wp14:editId="1893976E">
          <wp:simplePos x="0" y="0"/>
          <wp:positionH relativeFrom="page">
            <wp:align>right</wp:align>
          </wp:positionH>
          <wp:positionV relativeFrom="paragraph">
            <wp:posOffset>-280719</wp:posOffset>
          </wp:positionV>
          <wp:extent cx="984739" cy="859155"/>
          <wp:effectExtent l="0" t="0" r="0" b="0"/>
          <wp:wrapNone/>
          <wp:docPr id="17049449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66249"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723776" behindDoc="0" locked="0" layoutInCell="1" allowOverlap="1" wp14:anchorId="712516A6" wp14:editId="36E2C748">
              <wp:simplePos x="0" y="0"/>
              <wp:positionH relativeFrom="page">
                <wp:posOffset>0</wp:posOffset>
              </wp:positionH>
              <wp:positionV relativeFrom="paragraph">
                <wp:posOffset>0</wp:posOffset>
              </wp:positionV>
              <wp:extent cx="10692000" cy="0"/>
              <wp:effectExtent l="0" t="19050" r="52705" b="38100"/>
              <wp:wrapNone/>
              <wp:docPr id="1506398606"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C23B7B" id="FooterPaisagemLinha" o:spid="_x0000_s1026" style="position:absolute;z-index:251723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D7&#10;UuO7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rPr>
      <w:id w:val="1499737178"/>
      <w:docPartObj>
        <w:docPartGallery w:val="Page Numbers (Top of Page)"/>
        <w:docPartUnique/>
      </w:docPartObj>
    </w:sdtPr>
    <w:sdtEndPr>
      <w:rPr>
        <w:szCs w:val="20"/>
        <w:bdr w:val="nil"/>
      </w:rPr>
    </w:sdtEndPr>
    <w:sdtContent>
      <w:p w:rsidR="007A2F42" w:rsidRDefault="007A2F42" w:rsidP="003851F5">
        <w:pPr>
          <w:pStyle w:val="Header3"/>
          <w:pBdr>
            <w:top w:val="nil"/>
            <w:left w:val="nil"/>
            <w:bottom w:val="nil"/>
            <w:right w:val="nil"/>
            <w:between w:val="nil"/>
            <w:bar w:val="nil"/>
          </w:pBdr>
          <w:ind w:right="282"/>
          <w:jc w:val="right"/>
          <w:rPr>
            <w:rFonts w:ascii="Arial" w:eastAsia="Arial" w:hAnsi="Arial" w:cs="Arial"/>
            <w:sz w:val="18"/>
            <w:szCs w:val="18"/>
            <w:bdr w:val="nil"/>
          </w:rPr>
        </w:pPr>
      </w:p>
      <w:p w:rsidR="007A2F42" w:rsidRDefault="007A2F42" w:rsidP="003851F5">
        <w:pPr>
          <w:pStyle w:val="Header3"/>
          <w:pBdr>
            <w:top w:val="nil"/>
            <w:left w:val="nil"/>
            <w:bottom w:val="nil"/>
            <w:right w:val="nil"/>
            <w:between w:val="nil"/>
            <w:bar w:val="nil"/>
          </w:pBdr>
          <w:ind w:right="282"/>
          <w:jc w:val="right"/>
          <w:rPr>
            <w:rFonts w:ascii="Arial" w:eastAsia="Arial" w:hAnsi="Arial" w:cs="Arial"/>
            <w:sz w:val="18"/>
            <w:szCs w:val="18"/>
            <w:bdr w:val="nil"/>
          </w:rPr>
        </w:pPr>
      </w:p>
      <w:p w:rsidR="007A2F42" w:rsidRPr="00790DB0" w:rsidRDefault="007A2F42" w:rsidP="003851F5">
        <w:pPr>
          <w:pStyle w:val="Header3"/>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42" w:rsidRDefault="007A2F42" w:rsidP="003851F5">
    <w:pPr>
      <w:pStyle w:val="Header2"/>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szCs w:val="22"/>
        <w:bdr w:val="nil"/>
      </w:rPr>
      <w:drawing>
        <wp:anchor distT="0" distB="0" distL="114300" distR="114300" simplePos="0" relativeHeight="251728896" behindDoc="0" locked="0" layoutInCell="1" allowOverlap="1" wp14:anchorId="3503DB11" wp14:editId="6FF7E0B5">
          <wp:simplePos x="0" y="0"/>
          <wp:positionH relativeFrom="page">
            <wp:align>right</wp:align>
          </wp:positionH>
          <wp:positionV relativeFrom="paragraph">
            <wp:posOffset>-280719</wp:posOffset>
          </wp:positionV>
          <wp:extent cx="984739" cy="859155"/>
          <wp:effectExtent l="0" t="0" r="0" b="0"/>
          <wp:wrapNone/>
          <wp:docPr id="145516558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952496"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722752" behindDoc="0" locked="0" layoutInCell="1" allowOverlap="1" wp14:anchorId="13746F2D" wp14:editId="74D9C8B7">
              <wp:simplePos x="0" y="0"/>
              <wp:positionH relativeFrom="page">
                <wp:posOffset>0</wp:posOffset>
              </wp:positionH>
              <wp:positionV relativeFrom="paragraph">
                <wp:posOffset>0</wp:posOffset>
              </wp:positionV>
              <wp:extent cx="10692000" cy="0"/>
              <wp:effectExtent l="0" t="19050" r="52705" b="38100"/>
              <wp:wrapNone/>
              <wp:docPr id="191741340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522875" id="FooterPaisagemLinha" o:spid="_x0000_s1026" style="position:absolute;z-index:2517227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CF&#10;//AP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lang w:eastAsia="en-US"/>
      </w:rPr>
      <w:id w:val="212756500"/>
      <w:docPartObj>
        <w:docPartGallery w:val="Page Numbers (Top of Page)"/>
        <w:docPartUnique/>
      </w:docPartObj>
    </w:sdtPr>
    <w:sdtEndPr>
      <w:rPr>
        <w:szCs w:val="20"/>
        <w:bdr w:val="nil"/>
      </w:rPr>
    </w:sdtEndPr>
    <w:sdtContent>
      <w:p w:rsidR="007A2F42" w:rsidRDefault="007A2F42" w:rsidP="003851F5">
        <w:pPr>
          <w:pStyle w:val="Header2"/>
          <w:pBdr>
            <w:top w:val="nil"/>
            <w:left w:val="nil"/>
            <w:bottom w:val="nil"/>
            <w:right w:val="nil"/>
            <w:between w:val="nil"/>
            <w:bar w:val="nil"/>
          </w:pBdr>
          <w:ind w:right="282"/>
          <w:jc w:val="right"/>
          <w:rPr>
            <w:rFonts w:ascii="Arial" w:eastAsia="Arial" w:hAnsi="Arial" w:cs="Arial"/>
            <w:sz w:val="18"/>
            <w:szCs w:val="18"/>
            <w:bdr w:val="nil"/>
          </w:rPr>
        </w:pPr>
      </w:p>
      <w:p w:rsidR="007A2F42" w:rsidRDefault="007A2F42" w:rsidP="003851F5">
        <w:pPr>
          <w:pStyle w:val="Header2"/>
          <w:pBdr>
            <w:top w:val="nil"/>
            <w:left w:val="nil"/>
            <w:bottom w:val="nil"/>
            <w:right w:val="nil"/>
            <w:between w:val="nil"/>
            <w:bar w:val="nil"/>
          </w:pBdr>
          <w:ind w:right="282"/>
          <w:jc w:val="right"/>
          <w:rPr>
            <w:rFonts w:ascii="Arial" w:eastAsia="Arial" w:hAnsi="Arial" w:cs="Arial"/>
            <w:sz w:val="18"/>
            <w:szCs w:val="18"/>
            <w:bdr w:val="nil"/>
          </w:rPr>
        </w:pPr>
      </w:p>
      <w:p w:rsidR="007A2F42" w:rsidRPr="00790DB0" w:rsidRDefault="007A2F42" w:rsidP="003851F5">
        <w:pPr>
          <w:pStyle w:val="Header2"/>
          <w:pBdr>
            <w:top w:val="nil"/>
            <w:left w:val="nil"/>
            <w:bottom w:val="nil"/>
            <w:right w:val="nil"/>
            <w:between w:val="nil"/>
            <w:bar w:val="nil"/>
          </w:pBdr>
          <w:ind w:right="282"/>
          <w:jc w:val="right"/>
          <w:rPr>
            <w:rFonts w:ascii="Arial" w:eastAsia="Arial" w:hAnsi="Arial" w:cs="Arial"/>
            <w:sz w:val="18"/>
            <w:szCs w:val="22"/>
            <w:bdr w:val="nil"/>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A70435">
          <w:rPr>
            <w:rFonts w:ascii="Arial" w:eastAsia="Arial" w:hAnsi="Arial" w:cs="Arial"/>
            <w:noProof/>
            <w:sz w:val="18"/>
            <w:szCs w:val="18"/>
            <w:bdr w:val="nil"/>
            <w:lang w:eastAsia="en-US"/>
          </w:rPr>
          <w:t>22</w:t>
        </w:r>
        <w:r w:rsidRPr="00EC5C98">
          <w:rPr>
            <w:rFonts w:ascii="Arial" w:eastAsia="Arial" w:hAnsi="Arial" w:cs="Arial"/>
            <w:sz w:val="18"/>
            <w:szCs w:val="18"/>
            <w:bdr w:val="nil"/>
            <w:lang w:eastAsia="en-US"/>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42" w:rsidRDefault="007A2F42">
    <w:pPr>
      <w:pBdr>
        <w:top w:val="nil"/>
        <w:left w:val="nil"/>
        <w:bottom w:val="nil"/>
        <w:right w:val="nil"/>
        <w:between w:val="nil"/>
        <w:bar w:val="nil"/>
      </w:pBdr>
      <w:spacing w:before="0" w:after="0" w:line="240" w:lineRule="auto"/>
      <w:rPr>
        <w:rFonts w:ascii="Times New Roman" w:hAnsi="Times New Roman"/>
        <w:sz w:val="20"/>
        <w:szCs w:val="20"/>
        <w:bdr w:val="nil"/>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rsidP="00EA7806">
    <w:pPr>
      <w:pStyle w:val="Header3"/>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06368" behindDoc="0" locked="0" layoutInCell="1" allowOverlap="1">
          <wp:simplePos x="0" y="0"/>
          <wp:positionH relativeFrom="page">
            <wp:align>right</wp:align>
          </wp:positionH>
          <wp:positionV relativeFrom="paragraph">
            <wp:posOffset>-280719</wp:posOffset>
          </wp:positionV>
          <wp:extent cx="984739" cy="859155"/>
          <wp:effectExtent l="0" t="0" r="0" b="0"/>
          <wp:wrapNone/>
          <wp:docPr id="119172490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483901"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79744"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894136155"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013DF3" id="FooterPaisagemLinha"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Dk&#10;yH3C4gEAABY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rPr>
      <w:id w:val="2070598499"/>
      <w:docPartObj>
        <w:docPartGallery w:val="Page Numbers (Top of Page)"/>
        <w:docPartUnique/>
      </w:docPartObj>
    </w:sdtPr>
    <w:sdtEndPr>
      <w:rPr>
        <w:szCs w:val="20"/>
        <w:bdr w:val="nil"/>
      </w:rPr>
    </w:sdtEndPr>
    <w:sdtContent>
      <w:p w:rsidR="00EA7806" w:rsidRDefault="00EA7806" w:rsidP="00EA7806">
        <w:pPr>
          <w:pStyle w:val="Header3"/>
          <w:pBdr>
            <w:top w:val="nil"/>
            <w:left w:val="nil"/>
            <w:bottom w:val="nil"/>
            <w:right w:val="nil"/>
            <w:between w:val="nil"/>
            <w:bar w:val="nil"/>
          </w:pBdr>
          <w:ind w:right="282"/>
          <w:jc w:val="right"/>
          <w:rPr>
            <w:rFonts w:ascii="Arial" w:eastAsia="Arial" w:hAnsi="Arial" w:cs="Arial"/>
            <w:sz w:val="18"/>
            <w:szCs w:val="18"/>
            <w:bdr w:val="nil"/>
          </w:rPr>
        </w:pPr>
      </w:p>
      <w:p w:rsidR="00EA7806" w:rsidRDefault="00EA7806" w:rsidP="00EA7806">
        <w:pPr>
          <w:pStyle w:val="Header3"/>
          <w:pBdr>
            <w:top w:val="nil"/>
            <w:left w:val="nil"/>
            <w:bottom w:val="nil"/>
            <w:right w:val="nil"/>
            <w:between w:val="nil"/>
            <w:bar w:val="nil"/>
          </w:pBdr>
          <w:ind w:right="282"/>
          <w:jc w:val="right"/>
          <w:rPr>
            <w:rFonts w:ascii="Arial" w:eastAsia="Arial" w:hAnsi="Arial" w:cs="Arial"/>
            <w:sz w:val="18"/>
            <w:szCs w:val="18"/>
            <w:bdr w:val="nil"/>
          </w:rPr>
        </w:pPr>
      </w:p>
      <w:p w:rsidR="00EA7806" w:rsidRPr="00790DB0" w:rsidRDefault="00EA7806" w:rsidP="00EA7806">
        <w:pPr>
          <w:pStyle w:val="Header3"/>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rsidP="00EA7806">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r>
      <w:rPr>
        <w:rFonts w:ascii="Arial" w:eastAsia="Arial" w:hAnsi="Arial" w:cs="Arial"/>
        <w:noProof/>
        <w:sz w:val="18"/>
        <w:szCs w:val="22"/>
        <w:bdr w:val="nil"/>
      </w:rPr>
      <w:drawing>
        <wp:anchor distT="0" distB="0" distL="114300" distR="114300" simplePos="0" relativeHeight="251705344" behindDoc="0" locked="0" layoutInCell="1" allowOverlap="1">
          <wp:simplePos x="0" y="0"/>
          <wp:positionH relativeFrom="page">
            <wp:align>right</wp:align>
          </wp:positionH>
          <wp:positionV relativeFrom="paragraph">
            <wp:posOffset>-280719</wp:posOffset>
          </wp:positionV>
          <wp:extent cx="984739" cy="859155"/>
          <wp:effectExtent l="0" t="0" r="0" b="0"/>
          <wp:wrapNone/>
          <wp:docPr id="144758987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965456"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7769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254093873"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20E592" id="FooterPaisagemLinha"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" strokecolor="#ffd300" strokeweight="5pt">
              <w10:wrap anchorx="page"/>
            </v:line>
          </w:pict>
        </mc:Fallback>
      </mc:AlternateContent>
    </w:r>
  </w:p>
  <w:sdt>
    <w:sdtPr>
      <w:rPr>
        <w:rFonts w:ascii="Arial" w:eastAsia="Arial" w:hAnsi="Arial" w:cs="Arial"/>
        <w:sz w:val="18"/>
        <w:szCs w:val="18"/>
        <w:lang w:eastAsia="en-US"/>
      </w:rPr>
      <w:id w:val="1161863379"/>
      <w:docPartObj>
        <w:docPartGallery w:val="Page Numbers (Top of Page)"/>
        <w:docPartUnique/>
      </w:docPartObj>
    </w:sdtPr>
    <w:sdtEndPr>
      <w:rPr>
        <w:szCs w:val="20"/>
        <w:bdr w:val="nil"/>
      </w:rPr>
    </w:sdtEndPr>
    <w:sdtContent>
      <w:p w:rsidR="00EA7806" w:rsidRDefault="00EA7806" w:rsidP="00EA7806">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EA7806" w:rsidRDefault="00EA7806" w:rsidP="00EA7806">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EA7806" w:rsidRPr="00790DB0" w:rsidRDefault="00EA7806" w:rsidP="00EA7806">
        <w:pPr>
          <w:pStyle w:val="Header2"/>
          <w:pBdr>
            <w:top w:val="nil"/>
            <w:left w:val="nil"/>
            <w:bottom w:val="nil"/>
            <w:right w:val="nil"/>
            <w:between w:val="nil"/>
            <w:bar w:val="nil"/>
          </w:pBdr>
          <w:ind w:right="282"/>
          <w:jc w:val="right"/>
          <w:rPr>
            <w:rFonts w:ascii="Arial" w:eastAsia="Arial" w:hAnsi="Arial" w:cs="Arial"/>
            <w:sz w:val="18"/>
            <w:szCs w:val="22"/>
            <w:bdr w:val="nil"/>
            <w:lang w:eastAsia="en-US"/>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A70435">
          <w:rPr>
            <w:rFonts w:ascii="Arial" w:eastAsia="Arial" w:hAnsi="Arial" w:cs="Arial"/>
            <w:noProof/>
            <w:sz w:val="18"/>
            <w:szCs w:val="18"/>
            <w:bdr w:val="nil"/>
            <w:lang w:eastAsia="en-US"/>
          </w:rPr>
          <w:t>23</w:t>
        </w:r>
        <w:r w:rsidRPr="00EC5C98">
          <w:rPr>
            <w:rFonts w:ascii="Arial" w:eastAsia="Arial" w:hAnsi="Arial" w:cs="Arial"/>
            <w:sz w:val="18"/>
            <w:szCs w:val="18"/>
            <w:bdr w:val="nil"/>
            <w:lang w:eastAsia="en-US"/>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pPr>
      <w:pBdr>
        <w:top w:val="nil"/>
        <w:left w:val="nil"/>
        <w:bottom w:val="nil"/>
        <w:right w:val="nil"/>
        <w:between w:val="nil"/>
        <w:bar w:val="nil"/>
      </w:pBdr>
      <w:spacing w:before="0" w:after="200"/>
      <w:jc w:val="left"/>
      <w:rPr>
        <w:bdr w:val="ni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Pr="00D52449" w:rsidRDefault="00EA7806" w:rsidP="00EA7806">
    <w:pPr>
      <w:pStyle w:val="Rodap"/>
      <w:tabs>
        <w:tab w:val="clear" w:pos="4419"/>
        <w:tab w:val="clear" w:pos="8838"/>
      </w:tabs>
      <w:rPr>
        <w:rFonts w:ascii="Arial" w:hAnsi="Arial" w:cs="Arial"/>
        <w:b/>
        <w:sz w:val="20"/>
        <w:szCs w:val="20"/>
      </w:rPr>
    </w:pPr>
    <w:r w:rsidRPr="00D52449">
      <w:rPr>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EFE40" id="FooterPaisagemLinha"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" strokecolor="#ffd300" strokeweight="5pt">
              <w10:wrap anchorx="page" anchory="page"/>
            </v:line>
          </w:pict>
        </mc:Fallback>
      </mc:AlternateContent>
    </w:r>
    <w:r w:rsidRPr="00D52449">
      <w:rPr>
        <w:rFonts w:ascii="Arial" w:hAnsi="Arial" w:cs="Arial"/>
        <w:b/>
        <w:sz w:val="20"/>
        <w:szCs w:val="20"/>
      </w:rPr>
      <w:fldChar w:fldCharType="begin"/>
    </w:r>
    <w:r w:rsidRPr="00D52449">
      <w:rPr>
        <w:rFonts w:ascii="Arial" w:hAnsi="Arial" w:cs="Arial"/>
        <w:b/>
        <w:sz w:val="20"/>
        <w:szCs w:val="20"/>
      </w:rPr>
      <w:instrText>PAGE   \* MERGEFORMAT</w:instrText>
    </w:r>
    <w:r w:rsidRPr="00D52449">
      <w:rPr>
        <w:rFonts w:ascii="Arial" w:hAnsi="Arial" w:cs="Arial"/>
        <w:b/>
        <w:sz w:val="20"/>
        <w:szCs w:val="20"/>
      </w:rPr>
      <w:fldChar w:fldCharType="separate"/>
    </w:r>
    <w:r w:rsidR="00A70435">
      <w:rPr>
        <w:rFonts w:ascii="Arial" w:hAnsi="Arial" w:cs="Arial"/>
        <w:b/>
        <w:noProof/>
        <w:sz w:val="20"/>
        <w:szCs w:val="20"/>
      </w:rPr>
      <w:t>0</w:t>
    </w:r>
    <w:r w:rsidRPr="00D52449">
      <w:rP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pPr>
      <w:pStyle w:val="Normal0"/>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rsidP="00EA7806">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r>
      <w:rPr>
        <w:rFonts w:ascii="Arial" w:eastAsia="Arial" w:hAnsi="Arial" w:cs="Arial"/>
        <w:noProof/>
        <w:sz w:val="18"/>
        <w:szCs w:val="22"/>
        <w:bdr w:val="nil"/>
      </w:rPr>
      <w:drawing>
        <wp:anchor distT="0" distB="0" distL="114300" distR="114300" simplePos="0" relativeHeight="251696128" behindDoc="0" locked="0" layoutInCell="1" allowOverlap="1">
          <wp:simplePos x="0" y="0"/>
          <wp:positionH relativeFrom="page">
            <wp:align>right</wp:align>
          </wp:positionH>
          <wp:positionV relativeFrom="paragraph">
            <wp:posOffset>-280719</wp:posOffset>
          </wp:positionV>
          <wp:extent cx="984739" cy="859155"/>
          <wp:effectExtent l="0" t="0" r="0" b="0"/>
          <wp:wrapNone/>
          <wp:docPr id="114242616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155801"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6745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500363525"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22A004" id="FooterPaisagemLinha"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" strokecolor="#ffd300" strokeweight="5pt">
              <w10:wrap anchorx="page"/>
            </v:line>
          </w:pict>
        </mc:Fallback>
      </mc:AlternateContent>
    </w:r>
  </w:p>
  <w:sdt>
    <w:sdtPr>
      <w:rPr>
        <w:rFonts w:ascii="Arial" w:eastAsia="Arial" w:hAnsi="Arial" w:cs="Arial"/>
        <w:sz w:val="18"/>
        <w:szCs w:val="18"/>
        <w:lang w:eastAsia="en-US"/>
      </w:rPr>
      <w:id w:val="973836747"/>
      <w:docPartObj>
        <w:docPartGallery w:val="Page Numbers (Top of Page)"/>
        <w:docPartUnique/>
      </w:docPartObj>
    </w:sdtPr>
    <w:sdtEndPr>
      <w:rPr>
        <w:szCs w:val="20"/>
        <w:bdr w:val="nil"/>
      </w:rPr>
    </w:sdtEndPr>
    <w:sdtContent>
      <w:p w:rsidR="00EA7806" w:rsidRDefault="00EA7806" w:rsidP="00EA7806">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EA7806" w:rsidRDefault="00EA7806" w:rsidP="00EA7806">
        <w:pPr>
          <w:pStyle w:val="Header2"/>
          <w:pBdr>
            <w:top w:val="nil"/>
            <w:left w:val="nil"/>
            <w:bottom w:val="nil"/>
            <w:right w:val="nil"/>
            <w:between w:val="nil"/>
            <w:bar w:val="nil"/>
          </w:pBdr>
          <w:ind w:right="282"/>
          <w:jc w:val="right"/>
          <w:rPr>
            <w:rFonts w:ascii="Arial" w:eastAsia="Arial" w:hAnsi="Arial" w:cs="Arial"/>
            <w:sz w:val="18"/>
            <w:szCs w:val="18"/>
            <w:bdr w:val="nil"/>
            <w:lang w:eastAsia="en-US"/>
          </w:rPr>
        </w:pPr>
      </w:p>
      <w:p w:rsidR="00EA7806" w:rsidRPr="00790DB0" w:rsidRDefault="00EA7806" w:rsidP="00EA7806">
        <w:pPr>
          <w:pStyle w:val="Header2"/>
          <w:pBdr>
            <w:top w:val="nil"/>
            <w:left w:val="nil"/>
            <w:bottom w:val="nil"/>
            <w:right w:val="nil"/>
            <w:between w:val="nil"/>
            <w:bar w:val="nil"/>
          </w:pBdr>
          <w:ind w:right="282"/>
          <w:jc w:val="right"/>
          <w:rPr>
            <w:rFonts w:ascii="Arial" w:eastAsia="Arial" w:hAnsi="Arial" w:cs="Arial"/>
            <w:sz w:val="18"/>
            <w:szCs w:val="22"/>
            <w:bdr w:val="nil"/>
            <w:lang w:eastAsia="en-US"/>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Pr="00EC5C98">
          <w:rPr>
            <w:rFonts w:ascii="Arial" w:eastAsia="Arial" w:hAnsi="Arial" w:cs="Arial"/>
            <w:sz w:val="18"/>
            <w:szCs w:val="18"/>
            <w:bdr w:val="nil"/>
            <w:lang w:eastAsia="en-US"/>
          </w:rPr>
          <w:t>1</w:t>
        </w:r>
        <w:r w:rsidRPr="00EC5C98">
          <w:rPr>
            <w:rFonts w:ascii="Arial" w:eastAsia="Arial" w:hAnsi="Arial" w:cs="Arial"/>
            <w:sz w:val="18"/>
            <w:szCs w:val="18"/>
            <w:bdr w:val="nil"/>
            <w:lang w:eastAsia="en-US"/>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rsidP="00EA7806">
    <w:pPr>
      <w:pStyle w:val="Header1"/>
      <w:pBdr>
        <w:top w:val="nil"/>
        <w:left w:val="nil"/>
        <w:bottom w:val="nil"/>
        <w:right w:val="nil"/>
        <w:between w:val="nil"/>
        <w:bar w:val="nil"/>
      </w:pBdr>
      <w:ind w:right="282"/>
      <w:jc w:val="right"/>
      <w:rPr>
        <w:rFonts w:ascii="Arial" w:eastAsia="Arial" w:hAnsi="Arial" w:cs="Arial"/>
        <w:sz w:val="18"/>
        <w:szCs w:val="18"/>
        <w:bdr w:val="nil"/>
        <w:lang w:eastAsia="en-US"/>
      </w:rPr>
    </w:pPr>
    <w:r>
      <w:rPr>
        <w:rFonts w:ascii="Arial" w:eastAsia="Arial" w:hAnsi="Arial" w:cs="Arial"/>
        <w:noProof/>
        <w:sz w:val="18"/>
        <w:szCs w:val="22"/>
        <w:bdr w:val="nil"/>
      </w:rPr>
      <w:drawing>
        <wp:anchor distT="0" distB="0" distL="114300" distR="114300" simplePos="0" relativeHeight="251695104" behindDoc="0" locked="0" layoutInCell="1" allowOverlap="1">
          <wp:simplePos x="0" y="0"/>
          <wp:positionH relativeFrom="page">
            <wp:align>right</wp:align>
          </wp:positionH>
          <wp:positionV relativeFrom="paragraph">
            <wp:posOffset>-280719</wp:posOffset>
          </wp:positionV>
          <wp:extent cx="984739" cy="859155"/>
          <wp:effectExtent l="0" t="0" r="0" b="0"/>
          <wp:wrapNone/>
          <wp:docPr id="15325337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113241"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6540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433033560"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4B0226" id="FooterPaisagemLinha"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HBw&#10;3GjhAQAAFw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ascii="Arial" w:eastAsia="Arial" w:hAnsi="Arial" w:cs="Arial"/>
        <w:sz w:val="18"/>
        <w:szCs w:val="18"/>
        <w:lang w:eastAsia="en-US"/>
      </w:rPr>
      <w:id w:val="-42756480"/>
      <w:docPartObj>
        <w:docPartGallery w:val="Page Numbers (Top of Page)"/>
        <w:docPartUnique/>
      </w:docPartObj>
    </w:sdtPr>
    <w:sdtEndPr>
      <w:rPr>
        <w:szCs w:val="20"/>
        <w:bdr w:val="nil"/>
      </w:rPr>
    </w:sdtEndPr>
    <w:sdtContent>
      <w:p w:rsidR="00EA7806" w:rsidRDefault="00EA7806" w:rsidP="00EA7806">
        <w:pPr>
          <w:pStyle w:val="Header1"/>
          <w:pBdr>
            <w:top w:val="nil"/>
            <w:left w:val="nil"/>
            <w:bottom w:val="nil"/>
            <w:right w:val="nil"/>
            <w:between w:val="nil"/>
            <w:bar w:val="nil"/>
          </w:pBdr>
          <w:ind w:right="282"/>
          <w:jc w:val="right"/>
          <w:rPr>
            <w:rFonts w:ascii="Arial" w:eastAsia="Arial" w:hAnsi="Arial" w:cs="Arial"/>
            <w:sz w:val="18"/>
            <w:szCs w:val="18"/>
            <w:bdr w:val="nil"/>
            <w:lang w:eastAsia="en-US"/>
          </w:rPr>
        </w:pPr>
      </w:p>
      <w:p w:rsidR="00EA7806" w:rsidRDefault="00EA7806" w:rsidP="00EA7806">
        <w:pPr>
          <w:pStyle w:val="Header1"/>
          <w:pBdr>
            <w:top w:val="nil"/>
            <w:left w:val="nil"/>
            <w:bottom w:val="nil"/>
            <w:right w:val="nil"/>
            <w:between w:val="nil"/>
            <w:bar w:val="nil"/>
          </w:pBdr>
          <w:ind w:right="282"/>
          <w:jc w:val="right"/>
          <w:rPr>
            <w:rFonts w:ascii="Arial" w:eastAsia="Arial" w:hAnsi="Arial" w:cs="Arial"/>
            <w:sz w:val="18"/>
            <w:szCs w:val="18"/>
            <w:bdr w:val="nil"/>
            <w:lang w:eastAsia="en-US"/>
          </w:rPr>
        </w:pPr>
      </w:p>
      <w:p w:rsidR="00EA7806" w:rsidRPr="00790DB0" w:rsidRDefault="00EA7806" w:rsidP="00EA7806">
        <w:pPr>
          <w:pStyle w:val="Header1"/>
          <w:pBdr>
            <w:top w:val="nil"/>
            <w:left w:val="nil"/>
            <w:bottom w:val="nil"/>
            <w:right w:val="nil"/>
            <w:between w:val="nil"/>
            <w:bar w:val="nil"/>
          </w:pBdr>
          <w:ind w:right="282"/>
          <w:jc w:val="right"/>
          <w:rPr>
            <w:rFonts w:ascii="Arial" w:eastAsia="Arial" w:hAnsi="Arial" w:cs="Arial"/>
            <w:sz w:val="18"/>
            <w:szCs w:val="22"/>
            <w:bdr w:val="nil"/>
            <w:lang w:eastAsia="en-US"/>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A70435">
          <w:rPr>
            <w:rFonts w:ascii="Arial" w:eastAsia="Arial" w:hAnsi="Arial" w:cs="Arial"/>
            <w:noProof/>
            <w:sz w:val="18"/>
            <w:szCs w:val="18"/>
            <w:bdr w:val="nil"/>
            <w:lang w:eastAsia="en-US"/>
          </w:rPr>
          <w:t>5</w:t>
        </w:r>
        <w:r w:rsidRPr="00EC5C98">
          <w:rPr>
            <w:rFonts w:ascii="Arial" w:eastAsia="Arial" w:hAnsi="Arial" w:cs="Arial"/>
            <w:sz w:val="18"/>
            <w:szCs w:val="18"/>
            <w:bdr w:val="nil"/>
            <w:lang w:eastAsia="en-US"/>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pPr>
      <w:pStyle w:val="Normal1"/>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rsidP="00EA7806">
    <w:pPr>
      <w:pStyle w:val="Header3"/>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bdr w:val="nil"/>
        <w:lang w:eastAsia="pt-BR"/>
      </w:rPr>
      <w:drawing>
        <wp:anchor distT="0" distB="0" distL="114300" distR="114300" simplePos="0" relativeHeight="251700224" behindDoc="0" locked="0" layoutInCell="1" allowOverlap="1">
          <wp:simplePos x="0" y="0"/>
          <wp:positionH relativeFrom="page">
            <wp:align>right</wp:align>
          </wp:positionH>
          <wp:positionV relativeFrom="paragraph">
            <wp:posOffset>-280719</wp:posOffset>
          </wp:positionV>
          <wp:extent cx="984739" cy="859155"/>
          <wp:effectExtent l="0" t="0" r="0" b="0"/>
          <wp:wrapNone/>
          <wp:docPr id="156892385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203894"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bdr w:val="nil"/>
        <w:lang w:eastAsia="pt-BR"/>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48213159"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AB2A17" id="FooterPaisagemLinha"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LER&#10;hbXhAQAAFQ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ascii="Arial" w:eastAsia="Arial" w:hAnsi="Arial" w:cs="Arial"/>
        <w:sz w:val="18"/>
        <w:szCs w:val="18"/>
      </w:rPr>
      <w:id w:val="2127401322"/>
      <w:docPartObj>
        <w:docPartGallery w:val="Page Numbers (Top of Page)"/>
        <w:docPartUnique/>
      </w:docPartObj>
    </w:sdtPr>
    <w:sdtEndPr>
      <w:rPr>
        <w:szCs w:val="20"/>
        <w:bdr w:val="nil"/>
      </w:rPr>
    </w:sdtEndPr>
    <w:sdtContent>
      <w:p w:rsidR="00EA7806" w:rsidRDefault="00EA7806" w:rsidP="00EA7806">
        <w:pPr>
          <w:pStyle w:val="Header3"/>
          <w:pBdr>
            <w:top w:val="nil"/>
            <w:left w:val="nil"/>
            <w:bottom w:val="nil"/>
            <w:right w:val="nil"/>
            <w:between w:val="nil"/>
            <w:bar w:val="nil"/>
          </w:pBdr>
          <w:ind w:right="282"/>
          <w:jc w:val="right"/>
          <w:rPr>
            <w:rFonts w:ascii="Arial" w:eastAsia="Arial" w:hAnsi="Arial" w:cs="Arial"/>
            <w:sz w:val="18"/>
            <w:szCs w:val="18"/>
            <w:bdr w:val="nil"/>
          </w:rPr>
        </w:pPr>
      </w:p>
      <w:p w:rsidR="00EA7806" w:rsidRDefault="00EA7806" w:rsidP="00EA7806">
        <w:pPr>
          <w:pStyle w:val="Header3"/>
          <w:pBdr>
            <w:top w:val="nil"/>
            <w:left w:val="nil"/>
            <w:bottom w:val="nil"/>
            <w:right w:val="nil"/>
            <w:between w:val="nil"/>
            <w:bar w:val="nil"/>
          </w:pBdr>
          <w:ind w:right="282"/>
          <w:jc w:val="right"/>
          <w:rPr>
            <w:rFonts w:ascii="Arial" w:eastAsia="Arial" w:hAnsi="Arial" w:cs="Arial"/>
            <w:sz w:val="18"/>
            <w:szCs w:val="18"/>
            <w:bdr w:val="nil"/>
          </w:rPr>
        </w:pPr>
      </w:p>
      <w:p w:rsidR="00EA7806" w:rsidRPr="00790DB0" w:rsidRDefault="00EA7806" w:rsidP="00EA7806">
        <w:pPr>
          <w:pStyle w:val="Header3"/>
          <w:pBdr>
            <w:top w:val="nil"/>
            <w:left w:val="nil"/>
            <w:bottom w:val="nil"/>
            <w:right w:val="nil"/>
            <w:between w:val="nil"/>
            <w:bar w:val="nil"/>
          </w:pBdr>
          <w:ind w:right="282"/>
          <w:jc w:val="right"/>
          <w:rPr>
            <w:rFonts w:ascii="Arial" w:eastAsia="Arial" w:hAnsi="Arial" w:cs="Arial"/>
            <w:sz w:val="18"/>
            <w:bdr w:val="nil"/>
          </w:rPr>
        </w:pPr>
        <w:r w:rsidRPr="00EC5C98">
          <w:rPr>
            <w:rFonts w:ascii="Arial" w:eastAsia="Arial" w:hAnsi="Arial" w:cs="Arial"/>
            <w:sz w:val="18"/>
            <w:szCs w:val="18"/>
            <w:bdr w:val="nil"/>
          </w:rPr>
          <w:fldChar w:fldCharType="begin"/>
        </w:r>
        <w:r w:rsidRPr="00EC5C98">
          <w:rPr>
            <w:rFonts w:ascii="Arial" w:eastAsia="Arial" w:hAnsi="Arial" w:cs="Arial"/>
            <w:sz w:val="18"/>
            <w:szCs w:val="18"/>
            <w:bdr w:val="nil"/>
          </w:rPr>
          <w:instrText>PAGE   \* MERGEFORMAT</w:instrText>
        </w:r>
        <w:r w:rsidRPr="00EC5C98">
          <w:rPr>
            <w:rFonts w:ascii="Arial" w:eastAsia="Arial" w:hAnsi="Arial" w:cs="Arial"/>
            <w:sz w:val="18"/>
            <w:szCs w:val="18"/>
            <w:bdr w:val="nil"/>
          </w:rPr>
          <w:fldChar w:fldCharType="separate"/>
        </w:r>
        <w:r w:rsidRPr="00EC5C98">
          <w:rPr>
            <w:rFonts w:ascii="Arial" w:eastAsia="Arial" w:hAnsi="Arial" w:cs="Arial"/>
            <w:sz w:val="18"/>
            <w:szCs w:val="18"/>
            <w:bdr w:val="nil"/>
          </w:rPr>
          <w:t>1</w:t>
        </w:r>
        <w:r w:rsidRPr="00EC5C98">
          <w:rPr>
            <w:rFonts w:ascii="Arial" w:eastAsia="Arial" w:hAnsi="Arial" w:cs="Arial"/>
            <w:sz w:val="18"/>
            <w:szCs w:val="18"/>
            <w:bdr w:val="nil"/>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rsidP="00EA7806">
    <w:pPr>
      <w:pStyle w:val="Header2"/>
      <w:pBdr>
        <w:top w:val="nil"/>
        <w:left w:val="nil"/>
        <w:bottom w:val="nil"/>
        <w:right w:val="nil"/>
        <w:between w:val="nil"/>
        <w:bar w:val="nil"/>
      </w:pBdr>
      <w:ind w:right="282"/>
      <w:jc w:val="right"/>
      <w:rPr>
        <w:rFonts w:ascii="Arial" w:eastAsia="Arial" w:hAnsi="Arial" w:cs="Arial"/>
        <w:sz w:val="18"/>
        <w:szCs w:val="18"/>
        <w:bdr w:val="nil"/>
      </w:rPr>
    </w:pPr>
    <w:r>
      <w:rPr>
        <w:rFonts w:ascii="Arial" w:eastAsia="Arial" w:hAnsi="Arial" w:cs="Arial"/>
        <w:noProof/>
        <w:sz w:val="18"/>
        <w:szCs w:val="22"/>
        <w:bdr w:val="nil"/>
      </w:rPr>
      <w:drawing>
        <wp:anchor distT="0" distB="0" distL="114300" distR="114300" simplePos="0" relativeHeight="251699200" behindDoc="0" locked="0" layoutInCell="1" allowOverlap="1">
          <wp:simplePos x="0" y="0"/>
          <wp:positionH relativeFrom="page">
            <wp:align>right</wp:align>
          </wp:positionH>
          <wp:positionV relativeFrom="paragraph">
            <wp:posOffset>-280719</wp:posOffset>
          </wp:positionV>
          <wp:extent cx="984739" cy="859155"/>
          <wp:effectExtent l="0" t="0" r="0" b="0"/>
          <wp:wrapNone/>
          <wp:docPr id="197403740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222734" name="carimbo assinado 2.png"/>
                  <pic:cNvPicPr/>
                </pic:nvPicPr>
                <pic:blipFill>
                  <a:blip r:embed="rId1" cstate="print">
                    <a:extLst>
                      <a:ext uri="{28A0092B-C50C-407E-A947-70E740481C1C}">
                        <a14:useLocalDpi xmlns:a14="http://schemas.microsoft.com/office/drawing/2010/main" val="0"/>
                      </a:ext>
                    </a:extLst>
                  </a:blip>
                  <a:srcRect l="-8038" r="-28905"/>
                  <a:stretch>
                    <a:fillRect/>
                  </a:stretch>
                </pic:blipFill>
                <pic:spPr bwMode="auto">
                  <a:xfrm>
                    <a:off x="0" y="0"/>
                    <a:ext cx="985420" cy="859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18"/>
        <w:szCs w:val="22"/>
        <w:bdr w:val="nil"/>
      </w:rPr>
      <mc:AlternateContent>
        <mc:Choice Requires="wps">
          <w:drawing>
            <wp:anchor distT="0" distB="0" distL="114300" distR="114300" simplePos="0" relativeHeight="251671552"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93948126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989580" id="FooterPaisagemLinha"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Be&#10;gXpw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cs="Arial"/>
        <w:sz w:val="18"/>
        <w:szCs w:val="18"/>
        <w:lang w:eastAsia="en-US"/>
      </w:rPr>
      <w:id w:val="1076117287"/>
      <w:docPartObj>
        <w:docPartGallery w:val="Page Numbers (Top of Page)"/>
        <w:docPartUnique/>
      </w:docPartObj>
    </w:sdtPr>
    <w:sdtEndPr>
      <w:rPr>
        <w:szCs w:val="20"/>
        <w:bdr w:val="nil"/>
      </w:rPr>
    </w:sdtEndPr>
    <w:sdtContent>
      <w:p w:rsidR="00EA7806" w:rsidRDefault="00EA7806" w:rsidP="00EA7806">
        <w:pPr>
          <w:pStyle w:val="Header2"/>
          <w:pBdr>
            <w:top w:val="nil"/>
            <w:left w:val="nil"/>
            <w:bottom w:val="nil"/>
            <w:right w:val="nil"/>
            <w:between w:val="nil"/>
            <w:bar w:val="nil"/>
          </w:pBdr>
          <w:ind w:right="282"/>
          <w:jc w:val="right"/>
          <w:rPr>
            <w:rFonts w:ascii="Arial" w:eastAsia="Arial" w:hAnsi="Arial" w:cs="Arial"/>
            <w:sz w:val="18"/>
            <w:szCs w:val="18"/>
            <w:bdr w:val="nil"/>
          </w:rPr>
        </w:pPr>
      </w:p>
      <w:p w:rsidR="00EA7806" w:rsidRDefault="00EA7806" w:rsidP="00EA7806">
        <w:pPr>
          <w:pStyle w:val="Header2"/>
          <w:pBdr>
            <w:top w:val="nil"/>
            <w:left w:val="nil"/>
            <w:bottom w:val="nil"/>
            <w:right w:val="nil"/>
            <w:between w:val="nil"/>
            <w:bar w:val="nil"/>
          </w:pBdr>
          <w:ind w:right="282"/>
          <w:jc w:val="right"/>
          <w:rPr>
            <w:rFonts w:ascii="Arial" w:eastAsia="Arial" w:hAnsi="Arial" w:cs="Arial"/>
            <w:sz w:val="18"/>
            <w:szCs w:val="18"/>
            <w:bdr w:val="nil"/>
          </w:rPr>
        </w:pPr>
      </w:p>
      <w:p w:rsidR="00EA7806" w:rsidRPr="00790DB0" w:rsidRDefault="00EA7806" w:rsidP="00EA7806">
        <w:pPr>
          <w:pStyle w:val="Header2"/>
          <w:pBdr>
            <w:top w:val="nil"/>
            <w:left w:val="nil"/>
            <w:bottom w:val="nil"/>
            <w:right w:val="nil"/>
            <w:between w:val="nil"/>
            <w:bar w:val="nil"/>
          </w:pBdr>
          <w:ind w:right="282"/>
          <w:jc w:val="right"/>
          <w:rPr>
            <w:rFonts w:ascii="Arial" w:eastAsia="Arial" w:hAnsi="Arial" w:cs="Arial"/>
            <w:sz w:val="18"/>
            <w:szCs w:val="22"/>
            <w:bdr w:val="nil"/>
          </w:rPr>
        </w:pPr>
        <w:r w:rsidRPr="00EC5C98">
          <w:rPr>
            <w:rFonts w:ascii="Arial" w:eastAsia="Arial" w:hAnsi="Arial" w:cs="Arial"/>
            <w:sz w:val="18"/>
            <w:szCs w:val="18"/>
            <w:bdr w:val="nil"/>
            <w:lang w:eastAsia="en-US"/>
          </w:rPr>
          <w:fldChar w:fldCharType="begin"/>
        </w:r>
        <w:r w:rsidRPr="00EC5C98">
          <w:rPr>
            <w:rFonts w:ascii="Arial" w:eastAsia="Arial" w:hAnsi="Arial" w:cs="Arial"/>
            <w:sz w:val="18"/>
            <w:szCs w:val="18"/>
            <w:bdr w:val="nil"/>
            <w:lang w:eastAsia="en-US"/>
          </w:rPr>
          <w:instrText>PAGE   \* MERGEFORMAT</w:instrText>
        </w:r>
        <w:r w:rsidRPr="00EC5C98">
          <w:rPr>
            <w:rFonts w:ascii="Arial" w:eastAsia="Arial" w:hAnsi="Arial" w:cs="Arial"/>
            <w:sz w:val="18"/>
            <w:szCs w:val="18"/>
            <w:bdr w:val="nil"/>
            <w:lang w:eastAsia="en-US"/>
          </w:rPr>
          <w:fldChar w:fldCharType="separate"/>
        </w:r>
        <w:r w:rsidR="00A70435">
          <w:rPr>
            <w:rFonts w:ascii="Arial" w:eastAsia="Arial" w:hAnsi="Arial" w:cs="Arial"/>
            <w:noProof/>
            <w:sz w:val="18"/>
            <w:szCs w:val="18"/>
            <w:bdr w:val="nil"/>
            <w:lang w:eastAsia="en-US"/>
          </w:rPr>
          <w:t>21</w:t>
        </w:r>
        <w:r w:rsidRPr="00EC5C98">
          <w:rPr>
            <w:rFonts w:ascii="Arial" w:eastAsia="Arial" w:hAnsi="Arial" w:cs="Arial"/>
            <w:sz w:val="18"/>
            <w:szCs w:val="18"/>
            <w:bdr w:val="nil"/>
            <w:lang w:eastAsia="en-US"/>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pPr>
      <w:pBdr>
        <w:top w:val="nil"/>
        <w:left w:val="nil"/>
        <w:bottom w:val="nil"/>
        <w:right w:val="nil"/>
        <w:between w:val="nil"/>
        <w:bar w:val="nil"/>
      </w:pBdr>
      <w:spacing w:before="0" w:after="200"/>
      <w:jc w:val="left"/>
      <w:rPr>
        <w:sz w:val="22"/>
        <w:szCs w:val="22"/>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06" w:rsidRDefault="00EA7806">
      <w:pPr>
        <w:spacing w:before="0" w:after="0" w:line="240" w:lineRule="auto"/>
      </w:pPr>
      <w:r>
        <w:separator/>
      </w:r>
    </w:p>
  </w:footnote>
  <w:footnote w:type="continuationSeparator" w:id="0">
    <w:p w:rsidR="00EA7806" w:rsidRDefault="00EA78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Pr="00DB48E4" w:rsidRDefault="00EA7806" w:rsidP="00EA7806">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sidRPr="00DB48E4">
      <w:rPr>
        <w:b/>
        <w:noProof/>
        <w:color w:val="0054A1"/>
        <w:sz w:val="24"/>
        <w:szCs w:val="24"/>
      </w:rPr>
      <mc:AlternateContent>
        <mc:Choice Requires="wpg">
          <w:drawing>
            <wp:anchor distT="0" distB="0" distL="114300" distR="114300" simplePos="0" relativeHeight="251714560" behindDoc="1" locked="0" layoutInCell="1" allowOverlap="1">
              <wp:simplePos x="0" y="0"/>
              <wp:positionH relativeFrom="leftMargin">
                <wp:align>left</wp:align>
              </wp:positionH>
              <wp:positionV relativeFrom="topMargin">
                <wp:align>top</wp:align>
              </wp:positionV>
              <wp:extent cx="10692000" cy="1173600"/>
              <wp:effectExtent l="0" t="0" r="0" b="7620"/>
              <wp:wrapNone/>
              <wp:docPr id="1984170990"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1300457210"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463300509"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23010CA" id="Agrupar 1" o:spid="_x0000_s1026" style="position:absolute;margin-left:0;margin-top:0;width:841.9pt;height:92.4pt;z-index:-251601920;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8998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581139805"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20733901"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631966069"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9EBEC2C" id="Agrupar 9" o:spid="_x0000_s1026" style="position:absolute;margin-left:0;margin-top:851.1pt;width:595.25pt;height:89.55pt;z-index:-25162649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">
                <v:imagedata r:id="rId8" o:title=""/>
                <v:path arrowok="t"/>
              </v:shape>
              <w10:wrap anchorx="page" anchory="page"/>
            </v:group>
          </w:pict>
        </mc:Fallback>
      </mc:AlternateContent>
    </w:r>
    <w:r w:rsidRPr="00DB48E4">
      <w:rPr>
        <w:b/>
        <w:color w:val="0054A1"/>
        <w:sz w:val="24"/>
        <w:szCs w:val="24"/>
      </w:rPr>
      <w:t>Demonstrações Contábeis</w:t>
    </w:r>
  </w:p>
  <w:p w:rsidR="00EA7806" w:rsidRPr="00D52449" w:rsidRDefault="00EA7806" w:rsidP="00EA7806">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sidRPr="00D52449">
      <w:rPr>
        <w:b/>
        <w:color w:val="585151"/>
        <w:sz w:val="24"/>
        <w:szCs w:val="24"/>
      </w:rPr>
      <w:t>1º Semestre de 2017</w:t>
    </w:r>
  </w:p>
  <w:p w:rsidR="00EA7806" w:rsidRPr="00DB48E4" w:rsidRDefault="00EA7806" w:rsidP="00EA7806">
    <w:pPr>
      <w:pStyle w:val="Cabealho"/>
      <w:pBdr>
        <w:bottom w:val="none" w:sz="0" w:space="0" w:color="auto"/>
      </w:pBdr>
      <w:tabs>
        <w:tab w:val="clear" w:pos="4419"/>
        <w:tab w:val="clear" w:pos="8838"/>
        <w:tab w:val="right" w:pos="9355"/>
      </w:tabs>
      <w:spacing w:before="440" w:after="40" w:line="240" w:lineRule="auto"/>
      <w:jc w:val="right"/>
      <w:rPr>
        <w:b/>
        <w:color w:val="0054A1"/>
        <w:sz w:val="13"/>
        <w:szCs w:val="13"/>
      </w:rPr>
    </w:pPr>
    <w:r w:rsidRPr="00DB48E4">
      <w:rPr>
        <w:b/>
        <w:color w:val="0054A1"/>
        <w:sz w:val="13"/>
        <w:szCs w:val="13"/>
      </w:rPr>
      <w:t>Valores expressos em milhares de Reais, exceto quando indicado</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9"/>
    </w:tblGrid>
    <w:tr w:rsidR="007A2F42" w:rsidTr="00BD5BCF">
      <w:tc>
        <w:tcPr>
          <w:tcW w:w="4786" w:type="dxa"/>
        </w:tcPr>
        <w:p w:rsidR="007A2F42" w:rsidRPr="00F60344" w:rsidRDefault="007A2F42" w:rsidP="000277E6">
          <w:pPr>
            <w:pStyle w:val="Header1"/>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721728" behindDoc="0" locked="0" layoutInCell="1" allowOverlap="1" wp14:anchorId="7FA8AF2F" wp14:editId="05558BD9">
                <wp:simplePos x="0" y="0"/>
                <wp:positionH relativeFrom="margin">
                  <wp:posOffset>0</wp:posOffset>
                </wp:positionH>
                <wp:positionV relativeFrom="margin">
                  <wp:posOffset>0</wp:posOffset>
                </wp:positionV>
                <wp:extent cx="630000" cy="640800"/>
                <wp:effectExtent l="0" t="0" r="0" b="6985"/>
                <wp:wrapSquare wrapText="bothSides"/>
                <wp:docPr id="140763828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984943"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 xml:space="preserve">BB </w:t>
          </w:r>
          <w:proofErr w:type="spellStart"/>
          <w:r w:rsidRPr="00F60344">
            <w:rPr>
              <w:rFonts w:ascii="Arial" w:hAnsi="Arial"/>
              <w:b/>
              <w:color w:val="0054A1"/>
              <w:spacing w:val="-6"/>
              <w:sz w:val="22"/>
              <w:szCs w:val="22"/>
              <w:bdr w:val="nil"/>
              <w:lang w:val="en-US" w:eastAsia="en-US"/>
            </w:rPr>
            <w:t>Turismo</w:t>
          </w:r>
          <w:proofErr w:type="spellEnd"/>
        </w:p>
        <w:p w:rsidR="007A2F42" w:rsidRPr="00523543" w:rsidRDefault="007A2F42" w:rsidP="000277E6">
          <w:pPr>
            <w:pStyle w:val="Header1"/>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7A2F42" w:rsidRDefault="007A2F42" w:rsidP="0059661E">
          <w:pPr>
            <w:pStyle w:val="Header1"/>
            <w:pBdr>
              <w:top w:val="nil"/>
              <w:left w:val="nil"/>
              <w:bottom w:val="nil"/>
              <w:right w:val="nil"/>
              <w:between w:val="nil"/>
              <w:bar w:val="nil"/>
            </w:pBdr>
            <w:tabs>
              <w:tab w:val="right" w:pos="9355"/>
            </w:tabs>
            <w:spacing w:before="120"/>
            <w:ind w:left="24"/>
            <w:jc w:val="right"/>
            <w:rPr>
              <w:rFonts w:ascii="Arial" w:hAnsi="Arial"/>
              <w:b/>
              <w:color w:val="585151"/>
              <w:spacing w:val="-6"/>
              <w:sz w:val="22"/>
              <w:szCs w:val="22"/>
              <w:bdr w:val="nil"/>
            </w:rPr>
          </w:pPr>
          <w:r w:rsidRPr="003E0287">
            <w:rPr>
              <w:rFonts w:ascii="Arial" w:hAnsi="Arial"/>
              <w:b/>
              <w:color w:val="0054A1"/>
              <w:sz w:val="22"/>
              <w:szCs w:val="22"/>
              <w:bdr w:val="nil"/>
              <w:lang w:eastAsia="en-US"/>
            </w:rPr>
            <w:t>Relatório dos auditores independentes   sobre as demonstrações contábeis</w:t>
          </w:r>
          <w:r w:rsidRPr="003E0287">
            <w:rPr>
              <w:rFonts w:ascii="Arial" w:hAnsi="Arial"/>
              <w:b/>
              <w:color w:val="585151"/>
              <w:spacing w:val="-6"/>
              <w:sz w:val="22"/>
              <w:szCs w:val="22"/>
              <w:bdr w:val="nil"/>
              <w:lang w:eastAsia="en-US"/>
            </w:rPr>
            <w:t xml:space="preserve"> </w:t>
          </w:r>
        </w:p>
        <w:p w:rsidR="007A2F42" w:rsidRPr="00FF39DB" w:rsidRDefault="007A2F42" w:rsidP="00EA50F4">
          <w:pPr>
            <w:pStyle w:val="Header1"/>
            <w:pBdr>
              <w:top w:val="nil"/>
              <w:left w:val="nil"/>
              <w:bottom w:val="nil"/>
              <w:right w:val="nil"/>
              <w:between w:val="nil"/>
              <w:bar w:val="nil"/>
            </w:pBdr>
            <w:tabs>
              <w:tab w:val="right" w:pos="9355"/>
            </w:tabs>
            <w:jc w:val="right"/>
            <w:rPr>
              <w:rFonts w:ascii="Arial" w:hAnsi="Arial"/>
              <w:b/>
              <w:color w:val="585151"/>
              <w:spacing w:val="-6"/>
              <w:sz w:val="22"/>
              <w:szCs w:val="22"/>
              <w:bdr w:val="nil"/>
            </w:rPr>
          </w:pPr>
          <w:r w:rsidRPr="00FF39DB">
            <w:rPr>
              <w:rFonts w:ascii="Arial" w:hAnsi="Arial"/>
              <w:b/>
              <w:color w:val="585151"/>
              <w:spacing w:val="-6"/>
              <w:sz w:val="22"/>
              <w:szCs w:val="22"/>
              <w:bdr w:val="nil"/>
              <w:lang w:val="en-US" w:eastAsia="en-US"/>
            </w:rPr>
            <w:t xml:space="preserve">1° </w:t>
          </w:r>
          <w:proofErr w:type="spellStart"/>
          <w:r w:rsidRPr="00FF39DB">
            <w:rPr>
              <w:rFonts w:ascii="Arial" w:hAnsi="Arial"/>
              <w:b/>
              <w:color w:val="585151"/>
              <w:spacing w:val="-6"/>
              <w:sz w:val="22"/>
              <w:szCs w:val="22"/>
              <w:bdr w:val="nil"/>
              <w:lang w:val="en-US" w:eastAsia="en-US"/>
            </w:rPr>
            <w:t>Trimestre</w:t>
          </w:r>
          <w:proofErr w:type="spellEnd"/>
          <w:r w:rsidRPr="00FF39DB">
            <w:rPr>
              <w:rFonts w:ascii="Arial" w:hAnsi="Arial"/>
              <w:b/>
              <w:color w:val="585151"/>
              <w:spacing w:val="-6"/>
              <w:sz w:val="22"/>
              <w:szCs w:val="22"/>
              <w:bdr w:val="nil"/>
              <w:lang w:val="en-US" w:eastAsia="en-US"/>
            </w:rPr>
            <w:t xml:space="preserve"> de 2018</w:t>
          </w:r>
        </w:p>
        <w:p w:rsidR="007A2F42" w:rsidRPr="00523543" w:rsidRDefault="007A2F42" w:rsidP="00BA6ED4">
          <w:pPr>
            <w:pStyle w:val="Header1"/>
            <w:pBdr>
              <w:top w:val="nil"/>
              <w:left w:val="nil"/>
              <w:bottom w:val="nil"/>
              <w:right w:val="nil"/>
              <w:between w:val="nil"/>
              <w:bar w:val="nil"/>
            </w:pBdr>
            <w:spacing w:before="440" w:after="40"/>
            <w:jc w:val="right"/>
            <w:rPr>
              <w:rFonts w:ascii="Arial" w:hAnsi="Arial"/>
              <w:b/>
              <w:color w:val="0054A1"/>
              <w:spacing w:val="-6"/>
              <w:sz w:val="24"/>
              <w:szCs w:val="24"/>
              <w:bdr w:val="nil"/>
            </w:rPr>
          </w:pPr>
        </w:p>
      </w:tc>
    </w:tr>
  </w:tbl>
  <w:p w:rsidR="007A2F42" w:rsidRPr="00FF7457" w:rsidRDefault="007A2F42" w:rsidP="000277E6">
    <w:pPr>
      <w:pStyle w:val="Header1"/>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cs="Arial"/>
        <w:noProof/>
        <w:sz w:val="22"/>
        <w:szCs w:val="22"/>
        <w:bdr w:val="nil"/>
      </w:rPr>
      <w:drawing>
        <wp:anchor distT="0" distB="0" distL="114300" distR="114300" simplePos="0" relativeHeight="251725824" behindDoc="1" locked="0" layoutInCell="1" allowOverlap="1" wp14:anchorId="3DE2BB5B" wp14:editId="3E3A5C63">
          <wp:simplePos x="0" y="0"/>
          <wp:positionH relativeFrom="page">
            <wp:align>left</wp:align>
          </wp:positionH>
          <wp:positionV relativeFrom="page">
            <wp:align>top</wp:align>
          </wp:positionV>
          <wp:extent cx="10692130" cy="1166495"/>
          <wp:effectExtent l="0" t="0" r="0" b="0"/>
          <wp:wrapNone/>
          <wp:docPr id="58914498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845705"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w:drawing>
        <wp:anchor distT="0" distB="0" distL="114300" distR="114300" simplePos="0" relativeHeight="251727872" behindDoc="1" locked="0" layoutInCell="1" allowOverlap="1" wp14:anchorId="5FF722FF" wp14:editId="27067318">
          <wp:simplePos x="0" y="0"/>
          <wp:positionH relativeFrom="page">
            <wp:posOffset>0</wp:posOffset>
          </wp:positionH>
          <wp:positionV relativeFrom="page">
            <wp:posOffset>0</wp:posOffset>
          </wp:positionV>
          <wp:extent cx="10692000" cy="1170000"/>
          <wp:effectExtent l="0" t="0" r="0" b="0"/>
          <wp:wrapNone/>
          <wp:docPr id="14666787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234239"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mc:AlternateContent>
        <mc:Choice Requires="wpg">
          <w:drawing>
            <wp:anchor distT="0" distB="0" distL="114300" distR="114300" simplePos="0" relativeHeight="251731968" behindDoc="1" locked="0" layoutInCell="1" allowOverlap="1" wp14:anchorId="3D7A2D1F" wp14:editId="1321CA18">
              <wp:simplePos x="0" y="0"/>
              <wp:positionH relativeFrom="page">
                <wp:posOffset>0</wp:posOffset>
              </wp:positionH>
              <wp:positionV relativeFrom="page">
                <wp:posOffset>10808970</wp:posOffset>
              </wp:positionV>
              <wp:extent cx="7559675" cy="1137285"/>
              <wp:effectExtent l="0" t="0" r="3175" b="5715"/>
              <wp:wrapNone/>
              <wp:docPr id="1336924424"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7237231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2912033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AC1C9E" id="Agrupar 9" o:spid="_x0000_s1026" style="position:absolute;margin-left:0;margin-top:851.1pt;width:595.25pt;height:89.55pt;z-index:-25158451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">
                <v:imagedata r:id="rId7" o:title=""/>
                <v:path arrowok="t"/>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967"/>
    </w:tblGrid>
    <w:tr w:rsidR="007A2F42" w:rsidTr="00BD5BCF">
      <w:tc>
        <w:tcPr>
          <w:tcW w:w="4786" w:type="dxa"/>
        </w:tcPr>
        <w:p w:rsidR="007A2F42" w:rsidRPr="00F60344" w:rsidRDefault="007A2F42" w:rsidP="000277E6">
          <w:pPr>
            <w:pStyle w:val="Header0"/>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720704" behindDoc="0" locked="0" layoutInCell="1" allowOverlap="1" wp14:anchorId="1252A74E" wp14:editId="07E911BD">
                <wp:simplePos x="0" y="0"/>
                <wp:positionH relativeFrom="margin">
                  <wp:posOffset>0</wp:posOffset>
                </wp:positionH>
                <wp:positionV relativeFrom="margin">
                  <wp:posOffset>0</wp:posOffset>
                </wp:positionV>
                <wp:extent cx="630000" cy="640800"/>
                <wp:effectExtent l="0" t="0" r="0" b="6985"/>
                <wp:wrapSquare wrapText="bothSides"/>
                <wp:docPr id="188030419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4255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 xml:space="preserve">BB </w:t>
          </w:r>
          <w:proofErr w:type="spellStart"/>
          <w:r w:rsidRPr="00F60344">
            <w:rPr>
              <w:rFonts w:ascii="Arial" w:hAnsi="Arial"/>
              <w:b/>
              <w:color w:val="0054A1"/>
              <w:spacing w:val="-6"/>
              <w:sz w:val="22"/>
              <w:szCs w:val="22"/>
              <w:bdr w:val="nil"/>
              <w:lang w:val="en-US" w:eastAsia="en-US"/>
            </w:rPr>
            <w:t>Turismo</w:t>
          </w:r>
          <w:proofErr w:type="spellEnd"/>
        </w:p>
        <w:p w:rsidR="007A2F42" w:rsidRPr="00523543" w:rsidRDefault="007A2F42" w:rsidP="000277E6">
          <w:pPr>
            <w:pStyle w:val="Header0"/>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7A2F42" w:rsidRDefault="007A2F42" w:rsidP="0059661E">
          <w:pPr>
            <w:pStyle w:val="Header0"/>
            <w:pBdr>
              <w:top w:val="nil"/>
              <w:left w:val="nil"/>
              <w:bottom w:val="nil"/>
              <w:right w:val="nil"/>
              <w:between w:val="nil"/>
              <w:bar w:val="nil"/>
            </w:pBdr>
            <w:tabs>
              <w:tab w:val="clear" w:pos="9360"/>
              <w:tab w:val="right" w:pos="9355"/>
            </w:tabs>
            <w:spacing w:before="120"/>
            <w:ind w:left="24"/>
            <w:jc w:val="right"/>
            <w:rPr>
              <w:rFonts w:ascii="Arial" w:hAnsi="Arial"/>
              <w:b/>
              <w:color w:val="585151"/>
              <w:spacing w:val="-6"/>
              <w:sz w:val="22"/>
              <w:szCs w:val="22"/>
              <w:bdr w:val="nil"/>
            </w:rPr>
          </w:pPr>
          <w:r w:rsidRPr="003E0287">
            <w:rPr>
              <w:rFonts w:ascii="Arial" w:hAnsi="Arial"/>
              <w:b/>
              <w:color w:val="0054A1"/>
              <w:sz w:val="22"/>
              <w:szCs w:val="22"/>
              <w:bdr w:val="nil"/>
              <w:lang w:eastAsia="en-US"/>
            </w:rPr>
            <w:t>Relatório dos auditores independentes   sobre as demonstrações contábeis</w:t>
          </w:r>
          <w:r w:rsidRPr="003E0287">
            <w:rPr>
              <w:rFonts w:ascii="Arial" w:hAnsi="Arial"/>
              <w:b/>
              <w:color w:val="585151"/>
              <w:spacing w:val="-6"/>
              <w:sz w:val="22"/>
              <w:szCs w:val="22"/>
              <w:bdr w:val="nil"/>
              <w:lang w:eastAsia="en-US"/>
            </w:rPr>
            <w:t xml:space="preserve"> </w:t>
          </w:r>
        </w:p>
        <w:p w:rsidR="007A2F42" w:rsidRPr="00FF39DB" w:rsidRDefault="007A2F42" w:rsidP="00EA50F4">
          <w:pPr>
            <w:pStyle w:val="Header0"/>
            <w:pBdr>
              <w:top w:val="nil"/>
              <w:left w:val="nil"/>
              <w:bottom w:val="nil"/>
              <w:right w:val="nil"/>
              <w:between w:val="nil"/>
              <w:bar w:val="nil"/>
            </w:pBdr>
            <w:tabs>
              <w:tab w:val="clear" w:pos="9360"/>
              <w:tab w:val="right" w:pos="9355"/>
            </w:tabs>
            <w:jc w:val="right"/>
            <w:rPr>
              <w:rFonts w:ascii="Arial" w:hAnsi="Arial"/>
              <w:b/>
              <w:color w:val="585151"/>
              <w:spacing w:val="-6"/>
              <w:sz w:val="22"/>
              <w:szCs w:val="22"/>
              <w:bdr w:val="nil"/>
            </w:rPr>
          </w:pPr>
          <w:r w:rsidRPr="00FF39DB">
            <w:rPr>
              <w:rFonts w:ascii="Arial" w:hAnsi="Arial"/>
              <w:b/>
              <w:color w:val="585151"/>
              <w:spacing w:val="-6"/>
              <w:sz w:val="22"/>
              <w:szCs w:val="22"/>
              <w:bdr w:val="nil"/>
              <w:lang w:val="en-US" w:eastAsia="en-US"/>
            </w:rPr>
            <w:t xml:space="preserve">1° </w:t>
          </w:r>
          <w:proofErr w:type="spellStart"/>
          <w:r w:rsidRPr="00FF39DB">
            <w:rPr>
              <w:rFonts w:ascii="Arial" w:hAnsi="Arial"/>
              <w:b/>
              <w:color w:val="585151"/>
              <w:spacing w:val="-6"/>
              <w:sz w:val="22"/>
              <w:szCs w:val="22"/>
              <w:bdr w:val="nil"/>
              <w:lang w:val="en-US" w:eastAsia="en-US"/>
            </w:rPr>
            <w:t>Trimestre</w:t>
          </w:r>
          <w:proofErr w:type="spellEnd"/>
          <w:r w:rsidRPr="00FF39DB">
            <w:rPr>
              <w:rFonts w:ascii="Arial" w:hAnsi="Arial"/>
              <w:b/>
              <w:color w:val="585151"/>
              <w:spacing w:val="-6"/>
              <w:sz w:val="22"/>
              <w:szCs w:val="22"/>
              <w:bdr w:val="nil"/>
              <w:lang w:val="en-US" w:eastAsia="en-US"/>
            </w:rPr>
            <w:t xml:space="preserve"> de 2018</w:t>
          </w:r>
        </w:p>
        <w:p w:rsidR="007A2F42" w:rsidRPr="00523543" w:rsidRDefault="007A2F42" w:rsidP="00BA6ED4">
          <w:pPr>
            <w:pStyle w:val="Header0"/>
            <w:pBdr>
              <w:top w:val="nil"/>
              <w:left w:val="nil"/>
              <w:bottom w:val="nil"/>
              <w:right w:val="nil"/>
              <w:between w:val="nil"/>
              <w:bar w:val="nil"/>
            </w:pBdr>
            <w:spacing w:before="440" w:after="40"/>
            <w:jc w:val="right"/>
            <w:rPr>
              <w:rFonts w:ascii="Arial" w:hAnsi="Arial"/>
              <w:b/>
              <w:color w:val="0054A1"/>
              <w:spacing w:val="-6"/>
              <w:sz w:val="24"/>
              <w:szCs w:val="24"/>
              <w:bdr w:val="nil"/>
            </w:rPr>
          </w:pPr>
        </w:p>
      </w:tc>
    </w:tr>
  </w:tbl>
  <w:p w:rsidR="007A2F42" w:rsidRPr="00FF7457" w:rsidRDefault="007A2F42" w:rsidP="000277E6">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sz w:val="22"/>
        <w:szCs w:val="22"/>
        <w:bdr w:val="nil"/>
      </w:rPr>
      <w:drawing>
        <wp:anchor distT="0" distB="0" distL="114300" distR="114300" simplePos="0" relativeHeight="251724800" behindDoc="1" locked="0" layoutInCell="1" allowOverlap="1" wp14:anchorId="135A2E32" wp14:editId="05AADFED">
          <wp:simplePos x="0" y="0"/>
          <wp:positionH relativeFrom="page">
            <wp:align>left</wp:align>
          </wp:positionH>
          <wp:positionV relativeFrom="page">
            <wp:align>top</wp:align>
          </wp:positionV>
          <wp:extent cx="10692130" cy="1166495"/>
          <wp:effectExtent l="0" t="0" r="0" b="0"/>
          <wp:wrapNone/>
          <wp:docPr id="119291748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48722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726848" behindDoc="1" locked="0" layoutInCell="1" allowOverlap="1" wp14:anchorId="075D3D93" wp14:editId="1F0FE5E7">
          <wp:simplePos x="0" y="0"/>
          <wp:positionH relativeFrom="page">
            <wp:posOffset>0</wp:posOffset>
          </wp:positionH>
          <wp:positionV relativeFrom="page">
            <wp:posOffset>0</wp:posOffset>
          </wp:positionV>
          <wp:extent cx="10692000" cy="1170000"/>
          <wp:effectExtent l="0" t="0" r="0" b="0"/>
          <wp:wrapNone/>
          <wp:docPr id="14038684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86661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30944" behindDoc="1" locked="0" layoutInCell="1" allowOverlap="1" wp14:anchorId="3FF39CEB" wp14:editId="7FD7C094">
              <wp:simplePos x="0" y="0"/>
              <wp:positionH relativeFrom="page">
                <wp:posOffset>0</wp:posOffset>
              </wp:positionH>
              <wp:positionV relativeFrom="page">
                <wp:posOffset>10808970</wp:posOffset>
              </wp:positionV>
              <wp:extent cx="7559675" cy="1137285"/>
              <wp:effectExtent l="0" t="0" r="3175" b="5715"/>
              <wp:wrapNone/>
              <wp:docPr id="1706421200"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8468840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11282429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0DF693B" id="Agrupar 9" o:spid="_x0000_s1026" style="position:absolute;margin-left:0;margin-top:851.1pt;width:595.25pt;height:89.55pt;z-index:-25158553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">
                <v:imagedata r:id="rId7" o:title=""/>
                <v:path arrowok="t"/>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F42" w:rsidRDefault="007A2F42">
    <w:pPr>
      <w:pBdr>
        <w:top w:val="nil"/>
        <w:left w:val="nil"/>
        <w:bottom w:val="nil"/>
        <w:right w:val="nil"/>
        <w:between w:val="nil"/>
        <w:bar w:val="nil"/>
      </w:pBdr>
      <w:spacing w:before="0" w:after="0" w:line="240" w:lineRule="auto"/>
      <w:rPr>
        <w:rFonts w:ascii="Times New Roman" w:hAnsi="Times New Roman"/>
        <w:sz w:val="20"/>
        <w:szCs w:val="20"/>
        <w:bdr w:val="ni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A7806" w:rsidTr="00EA7806">
      <w:tc>
        <w:tcPr>
          <w:tcW w:w="4889" w:type="dxa"/>
        </w:tcPr>
        <w:p w:rsidR="00EA7806" w:rsidRPr="00423707" w:rsidRDefault="00EA7806" w:rsidP="00EA7806">
          <w:pPr>
            <w:pStyle w:val="Header1"/>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423707">
            <w:rPr>
              <w:noProof/>
              <w:sz w:val="22"/>
              <w:szCs w:val="22"/>
              <w:bdr w:val="nil"/>
            </w:rPr>
            <w:drawing>
              <wp:anchor distT="0" distB="0" distL="114300" distR="114300" simplePos="0" relativeHeight="251718656"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163476339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119533"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sz w:val="22"/>
              <w:szCs w:val="22"/>
              <w:bdr w:val="nil"/>
              <w:lang w:val="en-US" w:eastAsia="en-US"/>
            </w:rPr>
            <w:t xml:space="preserve">BB </w:t>
          </w:r>
          <w:proofErr w:type="spellStart"/>
          <w:r w:rsidRPr="00423707">
            <w:rPr>
              <w:rFonts w:ascii="Arial" w:hAnsi="Arial"/>
              <w:b/>
              <w:color w:val="0054A1"/>
              <w:sz w:val="22"/>
              <w:szCs w:val="22"/>
              <w:bdr w:val="nil"/>
              <w:lang w:val="en-US" w:eastAsia="en-US"/>
            </w:rPr>
            <w:t>Turismo</w:t>
          </w:r>
          <w:proofErr w:type="spellEnd"/>
        </w:p>
        <w:p w:rsidR="00EA7806" w:rsidRDefault="00EA7806" w:rsidP="00EA7806">
          <w:pPr>
            <w:pStyle w:val="Header1"/>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EA7806" w:rsidRPr="00620AB0" w:rsidRDefault="00EA7806" w:rsidP="00EA7806">
          <w:pPr>
            <w:pStyle w:val="Header1"/>
            <w:pBdr>
              <w:top w:val="nil"/>
              <w:left w:val="nil"/>
              <w:bottom w:val="nil"/>
              <w:right w:val="nil"/>
              <w:between w:val="nil"/>
              <w:bar w:val="nil"/>
            </w:pBdr>
            <w:tabs>
              <w:tab w:val="left" w:pos="708"/>
            </w:tabs>
            <w:spacing w:before="120"/>
            <w:jc w:val="right"/>
            <w:rPr>
              <w:rFonts w:ascii="Arial" w:hAnsi="Arial"/>
              <w:b/>
              <w:color w:val="0054A1"/>
              <w:sz w:val="22"/>
              <w:szCs w:val="22"/>
              <w:bdr w:val="nil"/>
              <w:lang w:val="en-US" w:eastAsia="en-US"/>
            </w:rPr>
          </w:pPr>
          <w:proofErr w:type="spellStart"/>
          <w:r w:rsidRPr="00620AB0">
            <w:rPr>
              <w:rFonts w:ascii="Arial" w:hAnsi="Arial"/>
              <w:b/>
              <w:color w:val="0054A1"/>
              <w:sz w:val="22"/>
              <w:szCs w:val="22"/>
              <w:bdr w:val="nil"/>
              <w:lang w:val="en-US" w:eastAsia="en-US"/>
            </w:rPr>
            <w:t>Demonstrações</w:t>
          </w:r>
          <w:proofErr w:type="spellEnd"/>
          <w:r w:rsidRPr="00620AB0">
            <w:rPr>
              <w:rFonts w:ascii="Arial" w:hAnsi="Arial"/>
              <w:b/>
              <w:color w:val="0054A1"/>
              <w:sz w:val="22"/>
              <w:szCs w:val="22"/>
              <w:bdr w:val="nil"/>
              <w:lang w:val="en-US" w:eastAsia="en-US"/>
            </w:rPr>
            <w:t xml:space="preserve"> </w:t>
          </w:r>
          <w:proofErr w:type="spellStart"/>
          <w:r w:rsidRPr="00620AB0">
            <w:rPr>
              <w:rFonts w:ascii="Arial" w:hAnsi="Arial"/>
              <w:b/>
              <w:color w:val="0054A1"/>
              <w:sz w:val="22"/>
              <w:szCs w:val="22"/>
              <w:bdr w:val="nil"/>
              <w:lang w:val="en-US" w:eastAsia="en-US"/>
            </w:rPr>
            <w:t>Contábeis</w:t>
          </w:r>
          <w:proofErr w:type="spellEnd"/>
        </w:p>
        <w:p w:rsidR="00EA7806" w:rsidRPr="00620AB0" w:rsidRDefault="00EA7806" w:rsidP="00EA7806">
          <w:pPr>
            <w:pStyle w:val="Header1"/>
            <w:pBdr>
              <w:top w:val="nil"/>
              <w:left w:val="nil"/>
              <w:bottom w:val="nil"/>
              <w:right w:val="nil"/>
              <w:between w:val="nil"/>
              <w:bar w:val="nil"/>
            </w:pBdr>
            <w:tabs>
              <w:tab w:val="right" w:pos="9355"/>
            </w:tabs>
            <w:jc w:val="right"/>
            <w:rPr>
              <w:rFonts w:ascii="Arial" w:hAnsi="Arial"/>
              <w:b/>
              <w:color w:val="585151"/>
              <w:sz w:val="22"/>
              <w:szCs w:val="22"/>
              <w:bdr w:val="nil"/>
              <w:lang w:val="en-US" w:eastAsia="en-US"/>
            </w:rPr>
          </w:pPr>
          <w:r w:rsidRPr="00620AB0">
            <w:rPr>
              <w:rFonts w:ascii="Arial" w:hAnsi="Arial"/>
              <w:b/>
              <w:color w:val="585151"/>
              <w:sz w:val="22"/>
              <w:szCs w:val="22"/>
              <w:bdr w:val="nil"/>
              <w:lang w:val="en-US" w:eastAsia="en-US"/>
            </w:rPr>
            <w:t xml:space="preserve">1° </w:t>
          </w:r>
          <w:proofErr w:type="spellStart"/>
          <w:r w:rsidRPr="00620AB0">
            <w:rPr>
              <w:rFonts w:ascii="Arial" w:hAnsi="Arial"/>
              <w:b/>
              <w:color w:val="585151"/>
              <w:sz w:val="22"/>
              <w:szCs w:val="22"/>
              <w:bdr w:val="nil"/>
              <w:lang w:val="en-US" w:eastAsia="en-US"/>
            </w:rPr>
            <w:t>Trimestre</w:t>
          </w:r>
          <w:proofErr w:type="spellEnd"/>
          <w:r w:rsidRPr="00620AB0">
            <w:rPr>
              <w:rFonts w:ascii="Arial" w:hAnsi="Arial"/>
              <w:b/>
              <w:color w:val="585151"/>
              <w:sz w:val="22"/>
              <w:szCs w:val="22"/>
              <w:bdr w:val="nil"/>
              <w:lang w:val="en-US" w:eastAsia="en-US"/>
            </w:rPr>
            <w:t xml:space="preserve"> de 2018</w:t>
          </w:r>
        </w:p>
        <w:p w:rsidR="00EA7806" w:rsidRDefault="00EA7806" w:rsidP="00EA7806">
          <w:pPr>
            <w:pStyle w:val="Header1"/>
            <w:pBdr>
              <w:top w:val="nil"/>
              <w:left w:val="nil"/>
              <w:bottom w:val="nil"/>
              <w:right w:val="nil"/>
              <w:between w:val="nil"/>
              <w:bar w:val="nil"/>
            </w:pBdr>
            <w:spacing w:before="400"/>
            <w:jc w:val="right"/>
            <w:rPr>
              <w:rFonts w:ascii="Arial" w:hAnsi="Arial"/>
              <w:b/>
              <w:color w:val="0054A1"/>
              <w:sz w:val="24"/>
              <w:szCs w:val="24"/>
              <w:bdr w:val="nil"/>
              <w:lang w:val="en-US" w:eastAsia="en-US"/>
            </w:rPr>
          </w:pPr>
        </w:p>
      </w:tc>
    </w:tr>
  </w:tbl>
  <w:p w:rsidR="00EA7806" w:rsidRPr="00FF7457" w:rsidRDefault="00EA7806" w:rsidP="00EA7806">
    <w:pPr>
      <w:pStyle w:val="Header1"/>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cs="Arial"/>
        <w:noProof/>
        <w:sz w:val="22"/>
        <w:szCs w:val="22"/>
        <w:bdr w:val="nil"/>
      </w:rPr>
      <w:drawing>
        <wp:anchor distT="0" distB="0" distL="114300" distR="114300" simplePos="0" relativeHeight="251675648" behindDoc="1" locked="0" layoutInCell="1" allowOverlap="1">
          <wp:simplePos x="0" y="0"/>
          <wp:positionH relativeFrom="page">
            <wp:align>left</wp:align>
          </wp:positionH>
          <wp:positionV relativeFrom="page">
            <wp:align>top</wp:align>
          </wp:positionV>
          <wp:extent cx="10692130" cy="1166495"/>
          <wp:effectExtent l="0" t="0" r="0" b="0"/>
          <wp:wrapNone/>
          <wp:docPr id="8590896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730696"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w:drawing>
        <wp:anchor distT="0" distB="0" distL="114300" distR="114300" simplePos="0" relativeHeight="251685888" behindDoc="1" locked="0" layoutInCell="1" allowOverlap="1">
          <wp:simplePos x="0" y="0"/>
          <wp:positionH relativeFrom="page">
            <wp:posOffset>0</wp:posOffset>
          </wp:positionH>
          <wp:positionV relativeFrom="page">
            <wp:posOffset>0</wp:posOffset>
          </wp:positionV>
          <wp:extent cx="10692000" cy="1170000"/>
          <wp:effectExtent l="0" t="0" r="0" b="0"/>
          <wp:wrapNone/>
          <wp:docPr id="31600418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258292"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mc:AlternateContent>
        <mc:Choice Requires="wpg">
          <w:drawing>
            <wp:anchor distT="0" distB="0" distL="114300" distR="114300" simplePos="0" relativeHeight="25170432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398187650"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880181124"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84157305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F3760E7" id="Agrupar 9" o:spid="_x0000_s1026" style="position:absolute;margin-left:0;margin-top:851.1pt;width:595.25pt;height:89.55pt;z-index:-25161216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">
                <v:imagedata r:id="rId7" o:title=""/>
                <v:path arrowok="t"/>
              </v:shape>
              <w10:wrap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EA7806" w:rsidTr="00EA7806">
      <w:tc>
        <w:tcPr>
          <w:tcW w:w="4889" w:type="dxa"/>
        </w:tcPr>
        <w:p w:rsidR="00EA7806" w:rsidRPr="00423707" w:rsidRDefault="00EA7806" w:rsidP="00EA7806">
          <w:pPr>
            <w:pStyle w:val="Header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423707">
            <w:rPr>
              <w:noProof/>
              <w:sz w:val="22"/>
              <w:szCs w:val="22"/>
              <w:bdr w:val="nil"/>
            </w:rPr>
            <w:drawing>
              <wp:anchor distT="0" distB="0" distL="114300" distR="114300" simplePos="0" relativeHeight="251717632"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13443108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sz w:val="22"/>
              <w:szCs w:val="22"/>
              <w:bdr w:val="nil"/>
              <w:lang w:val="en-US" w:eastAsia="en-US"/>
            </w:rPr>
            <w:t xml:space="preserve">BB </w:t>
          </w:r>
          <w:proofErr w:type="spellStart"/>
          <w:r w:rsidRPr="00423707">
            <w:rPr>
              <w:rFonts w:ascii="Arial" w:hAnsi="Arial"/>
              <w:b/>
              <w:color w:val="0054A1"/>
              <w:sz w:val="22"/>
              <w:szCs w:val="22"/>
              <w:bdr w:val="nil"/>
              <w:lang w:val="en-US" w:eastAsia="en-US"/>
            </w:rPr>
            <w:t>Turismo</w:t>
          </w:r>
          <w:proofErr w:type="spellEnd"/>
        </w:p>
        <w:p w:rsidR="00EA7806" w:rsidRDefault="00EA7806" w:rsidP="00EA7806">
          <w:pPr>
            <w:pStyle w:val="Header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EA7806" w:rsidRPr="00620AB0" w:rsidRDefault="00EA7806" w:rsidP="00EA7806">
          <w:pPr>
            <w:pStyle w:val="Header0"/>
            <w:pBdr>
              <w:top w:val="nil"/>
              <w:left w:val="nil"/>
              <w:bottom w:val="nil"/>
              <w:right w:val="nil"/>
              <w:between w:val="nil"/>
              <w:bar w:val="nil"/>
            </w:pBdr>
            <w:tabs>
              <w:tab w:val="left" w:pos="708"/>
            </w:tabs>
            <w:spacing w:before="120"/>
            <w:jc w:val="right"/>
            <w:rPr>
              <w:rFonts w:ascii="Arial" w:hAnsi="Arial"/>
              <w:b/>
              <w:color w:val="0054A1"/>
              <w:sz w:val="22"/>
              <w:szCs w:val="22"/>
              <w:bdr w:val="nil"/>
              <w:lang w:val="en-US" w:eastAsia="en-US"/>
            </w:rPr>
          </w:pPr>
          <w:proofErr w:type="spellStart"/>
          <w:r w:rsidRPr="00620AB0">
            <w:rPr>
              <w:rFonts w:ascii="Arial" w:hAnsi="Arial"/>
              <w:b/>
              <w:color w:val="0054A1"/>
              <w:sz w:val="22"/>
              <w:szCs w:val="22"/>
              <w:bdr w:val="nil"/>
              <w:lang w:val="en-US" w:eastAsia="en-US"/>
            </w:rPr>
            <w:t>Demonstrações</w:t>
          </w:r>
          <w:proofErr w:type="spellEnd"/>
          <w:r w:rsidRPr="00620AB0">
            <w:rPr>
              <w:rFonts w:ascii="Arial" w:hAnsi="Arial"/>
              <w:b/>
              <w:color w:val="0054A1"/>
              <w:sz w:val="22"/>
              <w:szCs w:val="22"/>
              <w:bdr w:val="nil"/>
              <w:lang w:val="en-US" w:eastAsia="en-US"/>
            </w:rPr>
            <w:t xml:space="preserve"> </w:t>
          </w:r>
          <w:proofErr w:type="spellStart"/>
          <w:r w:rsidRPr="00620AB0">
            <w:rPr>
              <w:rFonts w:ascii="Arial" w:hAnsi="Arial"/>
              <w:b/>
              <w:color w:val="0054A1"/>
              <w:sz w:val="22"/>
              <w:szCs w:val="22"/>
              <w:bdr w:val="nil"/>
              <w:lang w:val="en-US" w:eastAsia="en-US"/>
            </w:rPr>
            <w:t>Contábeis</w:t>
          </w:r>
          <w:proofErr w:type="spellEnd"/>
        </w:p>
        <w:p w:rsidR="00EA7806" w:rsidRPr="00620AB0" w:rsidRDefault="00EA7806" w:rsidP="00EA7806">
          <w:pPr>
            <w:pStyle w:val="Header0"/>
            <w:pBdr>
              <w:top w:val="nil"/>
              <w:left w:val="nil"/>
              <w:bottom w:val="nil"/>
              <w:right w:val="nil"/>
              <w:between w:val="nil"/>
              <w:bar w:val="nil"/>
            </w:pBdr>
            <w:tabs>
              <w:tab w:val="clear" w:pos="9360"/>
              <w:tab w:val="right" w:pos="9355"/>
            </w:tabs>
            <w:jc w:val="right"/>
            <w:rPr>
              <w:rFonts w:ascii="Arial" w:hAnsi="Arial"/>
              <w:b/>
              <w:color w:val="585151"/>
              <w:sz w:val="22"/>
              <w:szCs w:val="22"/>
              <w:bdr w:val="nil"/>
              <w:lang w:val="en-US" w:eastAsia="en-US"/>
            </w:rPr>
          </w:pPr>
          <w:r w:rsidRPr="00620AB0">
            <w:rPr>
              <w:rFonts w:ascii="Arial" w:hAnsi="Arial"/>
              <w:b/>
              <w:color w:val="585151"/>
              <w:sz w:val="22"/>
              <w:szCs w:val="22"/>
              <w:bdr w:val="nil"/>
              <w:lang w:val="en-US" w:eastAsia="en-US"/>
            </w:rPr>
            <w:t xml:space="preserve">1° </w:t>
          </w:r>
          <w:proofErr w:type="spellStart"/>
          <w:r w:rsidRPr="00620AB0">
            <w:rPr>
              <w:rFonts w:ascii="Arial" w:hAnsi="Arial"/>
              <w:b/>
              <w:color w:val="585151"/>
              <w:sz w:val="22"/>
              <w:szCs w:val="22"/>
              <w:bdr w:val="nil"/>
              <w:lang w:val="en-US" w:eastAsia="en-US"/>
            </w:rPr>
            <w:t>Trimestre</w:t>
          </w:r>
          <w:proofErr w:type="spellEnd"/>
          <w:r w:rsidRPr="00620AB0">
            <w:rPr>
              <w:rFonts w:ascii="Arial" w:hAnsi="Arial"/>
              <w:b/>
              <w:color w:val="585151"/>
              <w:sz w:val="22"/>
              <w:szCs w:val="22"/>
              <w:bdr w:val="nil"/>
              <w:lang w:val="en-US" w:eastAsia="en-US"/>
            </w:rPr>
            <w:t xml:space="preserve"> de 2018</w:t>
          </w:r>
        </w:p>
        <w:p w:rsidR="00EA7806" w:rsidRDefault="00EA7806" w:rsidP="00EA7806">
          <w:pPr>
            <w:pStyle w:val="Header0"/>
            <w:pBdr>
              <w:top w:val="nil"/>
              <w:left w:val="nil"/>
              <w:bottom w:val="nil"/>
              <w:right w:val="nil"/>
              <w:between w:val="nil"/>
              <w:bar w:val="nil"/>
            </w:pBdr>
            <w:spacing w:before="400"/>
            <w:jc w:val="right"/>
            <w:rPr>
              <w:rFonts w:ascii="Arial" w:hAnsi="Arial"/>
              <w:b/>
              <w:color w:val="0054A1"/>
              <w:sz w:val="24"/>
              <w:szCs w:val="24"/>
              <w:bdr w:val="nil"/>
              <w:lang w:val="en-US" w:eastAsia="en-US"/>
            </w:rPr>
          </w:pPr>
        </w:p>
      </w:tc>
    </w:tr>
  </w:tbl>
  <w:p w:rsidR="00EA7806" w:rsidRPr="00FF7457" w:rsidRDefault="00EA7806" w:rsidP="00EA7806">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74624" behindDoc="1" locked="0" layoutInCell="1" allowOverlap="1">
          <wp:simplePos x="0" y="0"/>
          <wp:positionH relativeFrom="page">
            <wp:align>left</wp:align>
          </wp:positionH>
          <wp:positionV relativeFrom="page">
            <wp:align>top</wp:align>
          </wp:positionV>
          <wp:extent cx="10692130" cy="1166495"/>
          <wp:effectExtent l="0" t="0" r="0" b="0"/>
          <wp:wrapNone/>
          <wp:docPr id="168052379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074621"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684864" behindDoc="1" locked="0" layoutInCell="1" allowOverlap="1">
          <wp:simplePos x="0" y="0"/>
          <wp:positionH relativeFrom="page">
            <wp:posOffset>0</wp:posOffset>
          </wp:positionH>
          <wp:positionV relativeFrom="page">
            <wp:posOffset>0</wp:posOffset>
          </wp:positionV>
          <wp:extent cx="10692000" cy="1170000"/>
          <wp:effectExtent l="0" t="0" r="0" b="0"/>
          <wp:wrapNone/>
          <wp:docPr id="14678934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440545"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0227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80691456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159776611"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60761004"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E72FD6A" id="Agrupar 9" o:spid="_x0000_s1026" style="position:absolute;margin-left:0;margin-top:851.1pt;width:595.25pt;height:89.55pt;z-index:-25161420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">
                <v:imagedata r:id="rId7" o:title=""/>
                <v:path arrowok="t"/>
              </v:shape>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pPr>
      <w:pBdr>
        <w:top w:val="nil"/>
        <w:left w:val="nil"/>
        <w:bottom w:val="nil"/>
        <w:right w:val="nil"/>
        <w:between w:val="nil"/>
        <w:bar w:val="nil"/>
      </w:pBdr>
      <w:spacing w:before="0" w:after="200"/>
      <w:jc w:val="left"/>
      <w:rPr>
        <w:bdr w:val="ni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Pr="00DB48E4" w:rsidRDefault="00EA7806" w:rsidP="00EA7806">
    <w:pPr>
      <w:pStyle w:val="Cabealho"/>
      <w:pBdr>
        <w:bottom w:val="none" w:sz="0" w:space="0" w:color="auto"/>
      </w:pBdr>
      <w:tabs>
        <w:tab w:val="clear" w:pos="4419"/>
        <w:tab w:val="clear" w:pos="8838"/>
        <w:tab w:val="right" w:pos="9355"/>
      </w:tabs>
      <w:spacing w:after="0" w:line="240" w:lineRule="auto"/>
      <w:jc w:val="right"/>
      <w:rPr>
        <w:b/>
        <w:color w:val="0054A1"/>
        <w:sz w:val="24"/>
        <w:szCs w:val="24"/>
      </w:rPr>
    </w:pPr>
    <w:r w:rsidRPr="00DB48E4">
      <w:rPr>
        <w:b/>
        <w:noProof/>
        <w:color w:val="0054A1"/>
        <w:sz w:val="24"/>
        <w:szCs w:val="24"/>
      </w:rPr>
      <mc:AlternateContent>
        <mc:Choice Requires="wpg">
          <w:drawing>
            <wp:anchor distT="0" distB="0" distL="114300" distR="114300" simplePos="0" relativeHeight="251712512" behindDoc="1" locked="0" layoutInCell="1" allowOverlap="1">
              <wp:simplePos x="0" y="0"/>
              <wp:positionH relativeFrom="leftMargin">
                <wp:align>left</wp:align>
              </wp:positionH>
              <wp:positionV relativeFrom="topMargin">
                <wp:align>top</wp:align>
              </wp:positionV>
              <wp:extent cx="10692000" cy="1173600"/>
              <wp:effectExtent l="0" t="0" r="0" b="7620"/>
              <wp:wrapNone/>
              <wp:docPr id="1"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8"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C96D1C" id="Agrupar 1" o:spid="_x0000_s1026" style="position:absolute;margin-left:0;margin-top:0;width:841.9pt;height:92.4pt;z-index:-251603968;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">
                <v:imagedata r:id="rId4" o:title=""/>
                <v:path arrowok="t"/>
              </v:shape>
              <w10:wrap anchorx="margin" anchory="margin"/>
            </v:group>
          </w:pict>
        </mc:Fallback>
      </mc:AlternateContent>
    </w:r>
    <w:r w:rsidRPr="00DB48E4">
      <w:rPr>
        <w:noProof/>
        <w:color w:val="0054A1"/>
        <w:sz w:val="24"/>
        <w:szCs w:val="24"/>
      </w:rPr>
      <mc:AlternateContent>
        <mc:Choice Requires="wpg">
          <w:drawing>
            <wp:anchor distT="0" distB="0" distL="114300" distR="114300" simplePos="0" relativeHeight="25168793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2C564C" id="Agrupar 9" o:spid="_x0000_s1026" style="position:absolute;margin-left:0;margin-top:851.1pt;width:595.25pt;height:89.55pt;z-index:-25162854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">
                <v:imagedata r:id="rId8" o:title=""/>
                <v:path arrowok="t"/>
              </v:shape>
              <w10:wrap anchorx="page" anchory="page"/>
            </v:group>
          </w:pict>
        </mc:Fallback>
      </mc:AlternateContent>
    </w:r>
    <w:r w:rsidRPr="00DB48E4">
      <w:rPr>
        <w:b/>
        <w:color w:val="0054A1"/>
        <w:sz w:val="24"/>
        <w:szCs w:val="24"/>
      </w:rPr>
      <w:t>Demonstrações Contábeis</w:t>
    </w:r>
  </w:p>
  <w:p w:rsidR="00EA7806" w:rsidRPr="00D52449" w:rsidRDefault="00EA7806" w:rsidP="00EA7806">
    <w:pPr>
      <w:pStyle w:val="Cabealho"/>
      <w:pBdr>
        <w:bottom w:val="none" w:sz="0" w:space="0" w:color="auto"/>
      </w:pBdr>
      <w:tabs>
        <w:tab w:val="clear" w:pos="4419"/>
        <w:tab w:val="clear" w:pos="8838"/>
        <w:tab w:val="right" w:pos="9355"/>
      </w:tabs>
      <w:spacing w:after="0" w:line="240" w:lineRule="auto"/>
      <w:jc w:val="right"/>
      <w:rPr>
        <w:b/>
        <w:color w:val="585151"/>
        <w:sz w:val="24"/>
        <w:szCs w:val="24"/>
      </w:rPr>
    </w:pPr>
    <w:r w:rsidRPr="00D52449">
      <w:rPr>
        <w:b/>
        <w:color w:val="585151"/>
        <w:sz w:val="24"/>
        <w:szCs w:val="24"/>
      </w:rPr>
      <w:t>1º Semestre de 2017</w:t>
    </w:r>
  </w:p>
  <w:p w:rsidR="00EA7806" w:rsidRPr="00DB48E4" w:rsidRDefault="00EA7806" w:rsidP="00EA7806">
    <w:pPr>
      <w:pStyle w:val="Cabealho"/>
      <w:pBdr>
        <w:bottom w:val="none" w:sz="0" w:space="0" w:color="auto"/>
      </w:pBdr>
      <w:tabs>
        <w:tab w:val="clear" w:pos="4419"/>
        <w:tab w:val="clear" w:pos="8838"/>
        <w:tab w:val="right" w:pos="9355"/>
      </w:tabs>
      <w:spacing w:before="440" w:after="40" w:line="240" w:lineRule="auto"/>
      <w:jc w:val="right"/>
      <w:rPr>
        <w:b/>
        <w:color w:val="0054A1"/>
        <w:sz w:val="13"/>
        <w:szCs w:val="13"/>
      </w:rPr>
    </w:pPr>
    <w:r w:rsidRPr="00DB48E4">
      <w:rPr>
        <w:b/>
        <w:color w:val="0054A1"/>
        <w:sz w:val="13"/>
        <w:szCs w:val="13"/>
      </w:rPr>
      <w:t>Valores expressos em milhares de Reais, exceto quando indicado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pPr>
      <w:pStyle w:val="Normal0"/>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A7806" w:rsidTr="00EA7806">
      <w:tc>
        <w:tcPr>
          <w:tcW w:w="4889" w:type="dxa"/>
        </w:tcPr>
        <w:p w:rsidR="00EA7806" w:rsidRPr="00354A06" w:rsidRDefault="00EA7806" w:rsidP="00EA7806">
          <w:pPr>
            <w:pStyle w:val="Header0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354A06">
            <w:rPr>
              <w:noProof/>
              <w:sz w:val="22"/>
              <w:szCs w:val="22"/>
              <w:bdr w:val="nil"/>
            </w:rPr>
            <w:drawing>
              <wp:anchor distT="0" distB="0" distL="114300" distR="114300" simplePos="0" relativeHeight="251716608"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1808161060" name="Imagem 8"/>
                <wp:cNvGraphicFramePr/>
                <a:graphic xmlns:a="http://schemas.openxmlformats.org/drawingml/2006/main">
                  <a:graphicData uri="http://schemas.openxmlformats.org/drawingml/2006/picture">
                    <pic:pic xmlns:pic="http://schemas.openxmlformats.org/drawingml/2006/picture">
                      <pic:nvPicPr>
                        <pic:cNvPr id="1871540564"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rFonts w:ascii="Arial" w:hAnsi="Arial"/>
              <w:b/>
              <w:color w:val="0054A1"/>
              <w:sz w:val="22"/>
              <w:szCs w:val="22"/>
              <w:bdr w:val="nil"/>
              <w:lang w:val="en-US" w:eastAsia="en-US"/>
            </w:rPr>
            <w:t xml:space="preserve">BB </w:t>
          </w:r>
          <w:proofErr w:type="spellStart"/>
          <w:r w:rsidRPr="00354A06">
            <w:rPr>
              <w:rFonts w:ascii="Arial" w:hAnsi="Arial"/>
              <w:b/>
              <w:color w:val="0054A1"/>
              <w:sz w:val="22"/>
              <w:szCs w:val="22"/>
              <w:bdr w:val="nil"/>
              <w:lang w:val="en-US" w:eastAsia="en-US"/>
            </w:rPr>
            <w:t>Turismo</w:t>
          </w:r>
          <w:proofErr w:type="spellEnd"/>
        </w:p>
        <w:p w:rsidR="00EA7806" w:rsidRDefault="00EA7806" w:rsidP="00EA7806">
          <w:pPr>
            <w:pStyle w:val="Header0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EA7806" w:rsidRPr="00EC2E02" w:rsidRDefault="00EA7806" w:rsidP="00EA7806">
          <w:pPr>
            <w:pStyle w:val="Header00"/>
            <w:pBdr>
              <w:top w:val="nil"/>
              <w:left w:val="nil"/>
              <w:bottom w:val="nil"/>
              <w:right w:val="nil"/>
              <w:between w:val="nil"/>
              <w:bar w:val="nil"/>
            </w:pBdr>
            <w:tabs>
              <w:tab w:val="left" w:pos="708"/>
            </w:tabs>
            <w:spacing w:before="120"/>
            <w:jc w:val="right"/>
            <w:rPr>
              <w:rFonts w:ascii="Arial" w:hAnsi="Arial"/>
              <w:b/>
              <w:color w:val="0054A1"/>
              <w:sz w:val="22"/>
              <w:szCs w:val="22"/>
              <w:bdr w:val="nil"/>
              <w:lang w:eastAsia="en-US"/>
            </w:rPr>
          </w:pPr>
          <w:r w:rsidRPr="00EC2E02">
            <w:rPr>
              <w:rFonts w:ascii="Arial" w:hAnsi="Arial"/>
              <w:b/>
              <w:color w:val="0054A1"/>
              <w:sz w:val="22"/>
              <w:szCs w:val="22"/>
              <w:bdr w:val="nil"/>
              <w:lang w:eastAsia="en-US"/>
            </w:rPr>
            <w:t>Demonstrações Contábeis</w:t>
          </w:r>
        </w:p>
        <w:p w:rsidR="00EA7806" w:rsidRDefault="00EA7806" w:rsidP="00EA7806">
          <w:pPr>
            <w:pStyle w:val="Header00"/>
            <w:pBdr>
              <w:top w:val="nil"/>
              <w:left w:val="nil"/>
              <w:bottom w:val="nil"/>
              <w:right w:val="nil"/>
              <w:between w:val="nil"/>
              <w:bar w:val="nil"/>
            </w:pBdr>
            <w:jc w:val="right"/>
            <w:rPr>
              <w:rFonts w:ascii="Arial" w:hAnsi="Arial"/>
              <w:b/>
              <w:color w:val="585151"/>
              <w:sz w:val="22"/>
              <w:szCs w:val="22"/>
              <w:bdr w:val="nil"/>
              <w:lang w:eastAsia="en-US"/>
            </w:rPr>
          </w:pPr>
          <w:r w:rsidRPr="00EC2E02">
            <w:rPr>
              <w:rFonts w:ascii="Arial" w:hAnsi="Arial"/>
              <w:b/>
              <w:color w:val="585151"/>
              <w:sz w:val="22"/>
              <w:szCs w:val="22"/>
              <w:bdr w:val="nil"/>
              <w:lang w:eastAsia="en-US"/>
            </w:rPr>
            <w:t>1° Trimestre de 2018</w:t>
          </w:r>
        </w:p>
        <w:p w:rsidR="00EA7806" w:rsidRPr="00EC2E02" w:rsidRDefault="00EA7806" w:rsidP="00EA7806">
          <w:pPr>
            <w:pStyle w:val="Header00"/>
            <w:pBdr>
              <w:top w:val="nil"/>
              <w:left w:val="nil"/>
              <w:bottom w:val="nil"/>
              <w:right w:val="nil"/>
              <w:between w:val="nil"/>
              <w:bar w:val="nil"/>
            </w:pBdr>
            <w:spacing w:before="440" w:after="40"/>
            <w:jc w:val="right"/>
            <w:rPr>
              <w:rFonts w:ascii="Arial" w:hAnsi="Arial"/>
              <w:b/>
              <w:color w:val="585151"/>
              <w:sz w:val="22"/>
              <w:szCs w:val="22"/>
              <w:bdr w:val="nil"/>
              <w:lang w:eastAsia="en-US"/>
            </w:rPr>
          </w:pPr>
          <w:r w:rsidRPr="00EC2E02">
            <w:rPr>
              <w:rFonts w:ascii="Arial" w:hAnsi="Arial"/>
              <w:b/>
              <w:color w:val="0054A1"/>
              <w:spacing w:val="-6"/>
              <w:sz w:val="13"/>
              <w:szCs w:val="13"/>
              <w:bdr w:val="nil"/>
              <w:lang w:eastAsia="en-US"/>
            </w:rPr>
            <w:t>Valores expressos em milhares de Reais, exceto quando indicado</w:t>
          </w:r>
        </w:p>
      </w:tc>
    </w:tr>
  </w:tbl>
  <w:p w:rsidR="00EA7806" w:rsidRPr="00FF7457" w:rsidRDefault="00EA7806" w:rsidP="00EA7806">
    <w:pPr>
      <w:pStyle w:val="Header0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63360" behindDoc="1" locked="0" layoutInCell="1" allowOverlap="1">
          <wp:simplePos x="0" y="0"/>
          <wp:positionH relativeFrom="page">
            <wp:align>left</wp:align>
          </wp:positionH>
          <wp:positionV relativeFrom="page">
            <wp:align>top</wp:align>
          </wp:positionV>
          <wp:extent cx="10692130" cy="1166495"/>
          <wp:effectExtent l="0" t="0" r="0" b="0"/>
          <wp:wrapNone/>
          <wp:docPr id="18752236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804025"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10692000" cy="1170000"/>
          <wp:effectExtent l="0" t="0" r="0" b="0"/>
          <wp:wrapNone/>
          <wp:docPr id="157320915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691326"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69408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204218310"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11200455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08939982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6131D79" id="Agrupar 9" o:spid="_x0000_s1026" style="position:absolute;margin-left:0;margin-top:851.1pt;width:595.25pt;height:89.55pt;z-index:-25162240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B+i7R28gIAADI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">
                <v:imagedata r:id="rId7" o:title=""/>
                <v:path arrowok="t"/>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EA7806" w:rsidTr="00EA7806">
      <w:tc>
        <w:tcPr>
          <w:tcW w:w="4889" w:type="dxa"/>
        </w:tcPr>
        <w:p w:rsidR="00EA7806" w:rsidRPr="00354A06" w:rsidRDefault="00EA7806" w:rsidP="00EA7806">
          <w:pPr>
            <w:pStyle w:val="Header0"/>
            <w:pBdr>
              <w:top w:val="nil"/>
              <w:left w:val="nil"/>
              <w:bottom w:val="nil"/>
              <w:right w:val="nil"/>
              <w:between w:val="nil"/>
              <w:bar w:val="nil"/>
            </w:pBdr>
            <w:tabs>
              <w:tab w:val="left" w:pos="708"/>
            </w:tabs>
            <w:spacing w:before="120"/>
            <w:rPr>
              <w:rFonts w:ascii="Arial" w:hAnsi="Arial"/>
              <w:b/>
              <w:color w:val="0054A1"/>
              <w:sz w:val="22"/>
              <w:szCs w:val="22"/>
              <w:bdr w:val="nil"/>
              <w:lang w:val="en-US" w:eastAsia="en-US"/>
            </w:rPr>
          </w:pPr>
          <w:r w:rsidRPr="00354A06">
            <w:rPr>
              <w:noProof/>
              <w:sz w:val="22"/>
              <w:szCs w:val="22"/>
              <w:bdr w:val="nil"/>
            </w:rPr>
            <w:drawing>
              <wp:anchor distT="0" distB="0" distL="114300" distR="114300" simplePos="0" relativeHeight="251715584"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385652992"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rFonts w:ascii="Arial" w:hAnsi="Arial"/>
              <w:b/>
              <w:color w:val="0054A1"/>
              <w:sz w:val="22"/>
              <w:szCs w:val="22"/>
              <w:bdr w:val="nil"/>
              <w:lang w:val="en-US" w:eastAsia="en-US"/>
            </w:rPr>
            <w:t xml:space="preserve">BB </w:t>
          </w:r>
          <w:proofErr w:type="spellStart"/>
          <w:r w:rsidRPr="00354A06">
            <w:rPr>
              <w:rFonts w:ascii="Arial" w:hAnsi="Arial"/>
              <w:b/>
              <w:color w:val="0054A1"/>
              <w:sz w:val="22"/>
              <w:szCs w:val="22"/>
              <w:bdr w:val="nil"/>
              <w:lang w:val="en-US" w:eastAsia="en-US"/>
            </w:rPr>
            <w:t>Turismo</w:t>
          </w:r>
          <w:proofErr w:type="spellEnd"/>
        </w:p>
        <w:p w:rsidR="00EA7806" w:rsidRDefault="00EA7806" w:rsidP="00EA7806">
          <w:pPr>
            <w:pStyle w:val="Header0"/>
            <w:pBdr>
              <w:top w:val="nil"/>
              <w:left w:val="nil"/>
              <w:bottom w:val="nil"/>
              <w:right w:val="nil"/>
              <w:between w:val="nil"/>
              <w:bar w:val="nil"/>
            </w:pBdr>
            <w:tabs>
              <w:tab w:val="left" w:pos="708"/>
            </w:tabs>
            <w:spacing w:before="120"/>
            <w:rPr>
              <w:rFonts w:ascii="Arial" w:hAnsi="Arial"/>
              <w:b/>
              <w:color w:val="0054A1"/>
              <w:sz w:val="24"/>
              <w:szCs w:val="24"/>
              <w:bdr w:val="nil"/>
              <w:lang w:val="en-US" w:eastAsia="en-US"/>
            </w:rPr>
          </w:pPr>
        </w:p>
      </w:tc>
      <w:tc>
        <w:tcPr>
          <w:tcW w:w="4890" w:type="dxa"/>
        </w:tcPr>
        <w:p w:rsidR="00EA7806" w:rsidRPr="00EC2E02" w:rsidRDefault="00EA7806" w:rsidP="00EA7806">
          <w:pPr>
            <w:pStyle w:val="Header0"/>
            <w:pBdr>
              <w:top w:val="nil"/>
              <w:left w:val="nil"/>
              <w:bottom w:val="nil"/>
              <w:right w:val="nil"/>
              <w:between w:val="nil"/>
              <w:bar w:val="nil"/>
            </w:pBdr>
            <w:tabs>
              <w:tab w:val="left" w:pos="708"/>
            </w:tabs>
            <w:spacing w:before="120"/>
            <w:jc w:val="right"/>
            <w:rPr>
              <w:rFonts w:ascii="Arial" w:hAnsi="Arial"/>
              <w:b/>
              <w:color w:val="0054A1"/>
              <w:sz w:val="22"/>
              <w:szCs w:val="22"/>
              <w:bdr w:val="nil"/>
              <w:lang w:eastAsia="en-US"/>
            </w:rPr>
          </w:pPr>
          <w:r w:rsidRPr="00EC2E02">
            <w:rPr>
              <w:rFonts w:ascii="Arial" w:hAnsi="Arial"/>
              <w:b/>
              <w:color w:val="0054A1"/>
              <w:sz w:val="22"/>
              <w:szCs w:val="22"/>
              <w:bdr w:val="nil"/>
              <w:lang w:eastAsia="en-US"/>
            </w:rPr>
            <w:t>Demonstrações Contábeis</w:t>
          </w:r>
        </w:p>
        <w:p w:rsidR="00EA7806" w:rsidRDefault="00EA7806" w:rsidP="00EA7806">
          <w:pPr>
            <w:pStyle w:val="Header0"/>
            <w:pBdr>
              <w:top w:val="nil"/>
              <w:left w:val="nil"/>
              <w:bottom w:val="nil"/>
              <w:right w:val="nil"/>
              <w:between w:val="nil"/>
              <w:bar w:val="nil"/>
            </w:pBdr>
            <w:jc w:val="right"/>
            <w:rPr>
              <w:rFonts w:ascii="Arial" w:hAnsi="Arial"/>
              <w:b/>
              <w:color w:val="585151"/>
              <w:sz w:val="22"/>
              <w:szCs w:val="22"/>
              <w:bdr w:val="nil"/>
              <w:lang w:eastAsia="en-US"/>
            </w:rPr>
          </w:pPr>
          <w:r w:rsidRPr="00EC2E02">
            <w:rPr>
              <w:rFonts w:ascii="Arial" w:hAnsi="Arial"/>
              <w:b/>
              <w:color w:val="585151"/>
              <w:sz w:val="22"/>
              <w:szCs w:val="22"/>
              <w:bdr w:val="nil"/>
              <w:lang w:eastAsia="en-US"/>
            </w:rPr>
            <w:t>1° Trimestre de 2018</w:t>
          </w:r>
        </w:p>
        <w:p w:rsidR="00EA7806" w:rsidRPr="00EC2E02" w:rsidRDefault="00EA7806" w:rsidP="00EA7806">
          <w:pPr>
            <w:pStyle w:val="Header0"/>
            <w:pBdr>
              <w:top w:val="nil"/>
              <w:left w:val="nil"/>
              <w:bottom w:val="nil"/>
              <w:right w:val="nil"/>
              <w:between w:val="nil"/>
              <w:bar w:val="nil"/>
            </w:pBdr>
            <w:spacing w:before="440" w:after="40"/>
            <w:jc w:val="right"/>
            <w:rPr>
              <w:rFonts w:ascii="Arial" w:hAnsi="Arial"/>
              <w:b/>
              <w:color w:val="585151"/>
              <w:sz w:val="22"/>
              <w:szCs w:val="22"/>
              <w:bdr w:val="nil"/>
              <w:lang w:eastAsia="en-US"/>
            </w:rPr>
          </w:pPr>
          <w:r w:rsidRPr="00EC2E02">
            <w:rPr>
              <w:rFonts w:ascii="Arial" w:hAnsi="Arial"/>
              <w:b/>
              <w:color w:val="0054A1"/>
              <w:spacing w:val="-6"/>
              <w:sz w:val="13"/>
              <w:szCs w:val="13"/>
              <w:bdr w:val="nil"/>
              <w:lang w:eastAsia="en-US"/>
            </w:rPr>
            <w:t>Valores expressos em milhares de Reais, exceto quando indicado</w:t>
          </w:r>
        </w:p>
      </w:tc>
    </w:tr>
  </w:tbl>
  <w:p w:rsidR="00EA7806" w:rsidRPr="00FF7457" w:rsidRDefault="00EA7806" w:rsidP="00EA7806">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lang w:val="en-US" w:eastAsia="en-US"/>
      </w:rPr>
    </w:pPr>
    <w:r w:rsidRPr="00FF7457">
      <w:rPr>
        <w:rFonts w:ascii="Arial" w:hAnsi="Arial"/>
        <w:noProof/>
        <w:sz w:val="22"/>
        <w:szCs w:val="22"/>
        <w:bdr w:val="nil"/>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0692130" cy="11664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10692000" cy="1170000"/>
          <wp:effectExtent l="0" t="0" r="0" b="0"/>
          <wp:wrapNone/>
          <wp:docPr id="145573197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69203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626217471"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15407287"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55825256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04BD444" id="Agrupar 9" o:spid="_x0000_s1026" style="position:absolute;margin-left:0;margin-top:851.1pt;width:595.25pt;height:89.55pt;z-index:-25162444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CWHAHM8gIAADI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">
                <v:imagedata r:id="rId7" o:title=""/>
                <v:path arrowok="t"/>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pPr>
      <w:pStyle w:val="Normal1"/>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9"/>
    </w:tblGrid>
    <w:tr w:rsidR="00EA7806" w:rsidTr="00EA7806">
      <w:tc>
        <w:tcPr>
          <w:tcW w:w="4786" w:type="dxa"/>
        </w:tcPr>
        <w:p w:rsidR="00EA7806" w:rsidRPr="00F60344" w:rsidRDefault="00EA7806" w:rsidP="00EA7806">
          <w:pPr>
            <w:pStyle w:val="Header1"/>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669504"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65503732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187315"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 xml:space="preserve">BB </w:t>
          </w:r>
          <w:proofErr w:type="spellStart"/>
          <w:r w:rsidRPr="00F60344">
            <w:rPr>
              <w:rFonts w:ascii="Arial" w:hAnsi="Arial"/>
              <w:b/>
              <w:color w:val="0054A1"/>
              <w:spacing w:val="-6"/>
              <w:sz w:val="22"/>
              <w:szCs w:val="22"/>
              <w:bdr w:val="nil"/>
              <w:lang w:val="en-US" w:eastAsia="en-US"/>
            </w:rPr>
            <w:t>Turismo</w:t>
          </w:r>
          <w:proofErr w:type="spellEnd"/>
        </w:p>
        <w:p w:rsidR="00EA7806" w:rsidRPr="00523543" w:rsidRDefault="00EA7806" w:rsidP="00EA7806">
          <w:pPr>
            <w:pStyle w:val="Header1"/>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EA7806" w:rsidRPr="00FF39DB" w:rsidRDefault="00EA7806" w:rsidP="00EA7806">
          <w:pPr>
            <w:pStyle w:val="Header1"/>
            <w:pBdr>
              <w:top w:val="nil"/>
              <w:left w:val="nil"/>
              <w:bottom w:val="nil"/>
              <w:right w:val="nil"/>
              <w:between w:val="nil"/>
              <w:bar w:val="nil"/>
            </w:pBdr>
            <w:tabs>
              <w:tab w:val="left" w:pos="708"/>
            </w:tabs>
            <w:spacing w:before="120"/>
            <w:jc w:val="right"/>
            <w:rPr>
              <w:rFonts w:ascii="Arial" w:hAnsi="Arial"/>
              <w:b/>
              <w:color w:val="0054A1"/>
              <w:spacing w:val="-8"/>
              <w:sz w:val="22"/>
              <w:szCs w:val="22"/>
              <w:bdr w:val="nil"/>
            </w:rPr>
          </w:pPr>
          <w:r w:rsidRPr="00F87913">
            <w:rPr>
              <w:rFonts w:ascii="Arial" w:hAnsi="Arial"/>
              <w:b/>
              <w:color w:val="0054A1"/>
              <w:spacing w:val="-8"/>
              <w:sz w:val="22"/>
              <w:szCs w:val="22"/>
              <w:bdr w:val="nil"/>
              <w:lang w:eastAsia="en-US"/>
            </w:rPr>
            <w:t>Notas Explicativas às Demonstrações Contábeis</w:t>
          </w:r>
        </w:p>
        <w:p w:rsidR="00EA7806" w:rsidRPr="00FF39DB" w:rsidRDefault="00EA7806" w:rsidP="00EA7806">
          <w:pPr>
            <w:pStyle w:val="Header1"/>
            <w:pBdr>
              <w:top w:val="nil"/>
              <w:left w:val="nil"/>
              <w:bottom w:val="nil"/>
              <w:right w:val="nil"/>
              <w:between w:val="nil"/>
              <w:bar w:val="nil"/>
            </w:pBdr>
            <w:tabs>
              <w:tab w:val="right" w:pos="9355"/>
            </w:tabs>
            <w:jc w:val="right"/>
            <w:rPr>
              <w:rFonts w:ascii="Arial" w:hAnsi="Arial"/>
              <w:b/>
              <w:color w:val="585151"/>
              <w:spacing w:val="-6"/>
              <w:sz w:val="22"/>
              <w:szCs w:val="22"/>
              <w:bdr w:val="nil"/>
            </w:rPr>
          </w:pPr>
          <w:r w:rsidRPr="00F87913">
            <w:rPr>
              <w:rFonts w:ascii="Arial" w:hAnsi="Arial"/>
              <w:b/>
              <w:color w:val="585151"/>
              <w:spacing w:val="-6"/>
              <w:sz w:val="22"/>
              <w:szCs w:val="22"/>
              <w:bdr w:val="nil"/>
              <w:lang w:eastAsia="en-US"/>
            </w:rPr>
            <w:t>1° Trimestre de 2018</w:t>
          </w:r>
        </w:p>
        <w:p w:rsidR="00EA7806" w:rsidRPr="00523543" w:rsidRDefault="00EA7806" w:rsidP="00EA7806">
          <w:pPr>
            <w:pStyle w:val="Header1"/>
            <w:pBdr>
              <w:top w:val="nil"/>
              <w:left w:val="nil"/>
              <w:bottom w:val="nil"/>
              <w:right w:val="nil"/>
              <w:between w:val="nil"/>
              <w:bar w:val="nil"/>
            </w:pBdr>
            <w:spacing w:before="440" w:after="40"/>
            <w:jc w:val="right"/>
            <w:rPr>
              <w:rFonts w:ascii="Arial" w:hAnsi="Arial"/>
              <w:b/>
              <w:color w:val="0054A1"/>
              <w:spacing w:val="-6"/>
              <w:sz w:val="24"/>
              <w:szCs w:val="24"/>
              <w:bdr w:val="nil"/>
            </w:rPr>
          </w:pPr>
          <w:r w:rsidRPr="00F87913">
            <w:rPr>
              <w:rFonts w:ascii="Arial" w:hAnsi="Arial"/>
              <w:b/>
              <w:color w:val="0054A1"/>
              <w:spacing w:val="-6"/>
              <w:sz w:val="13"/>
              <w:szCs w:val="13"/>
              <w:bdr w:val="nil"/>
              <w:lang w:eastAsia="en-US"/>
            </w:rPr>
            <w:t>Valores expressos em milhares de Reais, exceto quando indicado</w:t>
          </w:r>
        </w:p>
      </w:tc>
    </w:tr>
  </w:tbl>
  <w:p w:rsidR="00EA7806" w:rsidRPr="00FF7457" w:rsidRDefault="00EA7806" w:rsidP="00EA7806">
    <w:pPr>
      <w:pStyle w:val="Header1"/>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cs="Arial"/>
        <w:noProof/>
        <w:sz w:val="22"/>
        <w:szCs w:val="22"/>
        <w:bdr w:val="nil"/>
      </w:rPr>
      <w:drawing>
        <wp:anchor distT="0" distB="0" distL="114300" distR="114300" simplePos="0" relativeHeight="251683840" behindDoc="1" locked="0" layoutInCell="1" allowOverlap="1">
          <wp:simplePos x="0" y="0"/>
          <wp:positionH relativeFrom="page">
            <wp:align>left</wp:align>
          </wp:positionH>
          <wp:positionV relativeFrom="page">
            <wp:align>top</wp:align>
          </wp:positionV>
          <wp:extent cx="10692130" cy="1166495"/>
          <wp:effectExtent l="0" t="0" r="0" b="0"/>
          <wp:wrapNone/>
          <wp:docPr id="168196522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523694"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w:drawing>
        <wp:anchor distT="0" distB="0" distL="114300" distR="114300" simplePos="0" relativeHeight="251698176" behindDoc="1" locked="0" layoutInCell="1" allowOverlap="1">
          <wp:simplePos x="0" y="0"/>
          <wp:positionH relativeFrom="page">
            <wp:posOffset>0</wp:posOffset>
          </wp:positionH>
          <wp:positionV relativeFrom="page">
            <wp:posOffset>0</wp:posOffset>
          </wp:positionV>
          <wp:extent cx="10692000" cy="1170000"/>
          <wp:effectExtent l="0" t="0" r="0" b="0"/>
          <wp:wrapNone/>
          <wp:docPr id="14783411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90944"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cs="Arial"/>
        <w:noProof/>
        <w:sz w:val="22"/>
        <w:szCs w:val="22"/>
        <w:bdr w:val="nil"/>
      </w:rPr>
      <mc:AlternateContent>
        <mc:Choice Requires="wpg">
          <w:drawing>
            <wp:anchor distT="0" distB="0" distL="114300" distR="114300" simplePos="0" relativeHeight="25171046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57611451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993356790"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9390383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1EE193" id="Agrupar 9" o:spid="_x0000_s1026" style="position:absolute;margin-left:0;margin-top:851.1pt;width:595.25pt;height:89.55pt;z-index:-25160601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">
                <v:imagedata r:id="rId7" o:title=""/>
                <v:path arrowok="t"/>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5"/>
    </w:tblGrid>
    <w:tr w:rsidR="00EA7806" w:rsidTr="00EA7806">
      <w:tc>
        <w:tcPr>
          <w:tcW w:w="4786" w:type="dxa"/>
        </w:tcPr>
        <w:p w:rsidR="00EA7806" w:rsidRPr="00F60344" w:rsidRDefault="00EA7806" w:rsidP="00EA7806">
          <w:pPr>
            <w:pStyle w:val="Header0"/>
            <w:pBdr>
              <w:top w:val="nil"/>
              <w:left w:val="nil"/>
              <w:bottom w:val="nil"/>
              <w:right w:val="nil"/>
              <w:between w:val="nil"/>
              <w:bar w:val="nil"/>
            </w:pBdr>
            <w:tabs>
              <w:tab w:val="left" w:pos="708"/>
            </w:tabs>
            <w:spacing w:before="120"/>
            <w:rPr>
              <w:rFonts w:ascii="Arial" w:hAnsi="Arial"/>
              <w:b/>
              <w:color w:val="0054A1"/>
              <w:spacing w:val="-6"/>
              <w:sz w:val="22"/>
              <w:szCs w:val="22"/>
              <w:bdr w:val="nil"/>
            </w:rPr>
          </w:pPr>
          <w:r w:rsidRPr="00F60344">
            <w:rPr>
              <w:noProof/>
              <w:sz w:val="22"/>
              <w:szCs w:val="22"/>
              <w:bdr w:val="nil"/>
            </w:rPr>
            <w:drawing>
              <wp:anchor distT="0" distB="0" distL="114300" distR="114300" simplePos="0" relativeHeight="251668480"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90089933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sz w:val="22"/>
              <w:szCs w:val="22"/>
              <w:bdr w:val="nil"/>
              <w:lang w:val="en-US" w:eastAsia="en-US"/>
            </w:rPr>
            <w:t xml:space="preserve">BB </w:t>
          </w:r>
          <w:proofErr w:type="spellStart"/>
          <w:r w:rsidRPr="00F60344">
            <w:rPr>
              <w:rFonts w:ascii="Arial" w:hAnsi="Arial"/>
              <w:b/>
              <w:color w:val="0054A1"/>
              <w:spacing w:val="-6"/>
              <w:sz w:val="22"/>
              <w:szCs w:val="22"/>
              <w:bdr w:val="nil"/>
              <w:lang w:val="en-US" w:eastAsia="en-US"/>
            </w:rPr>
            <w:t>Turismo</w:t>
          </w:r>
          <w:proofErr w:type="spellEnd"/>
        </w:p>
        <w:p w:rsidR="00EA7806" w:rsidRPr="00523543" w:rsidRDefault="00EA7806" w:rsidP="00EA7806">
          <w:pPr>
            <w:pStyle w:val="Header0"/>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EA7806" w:rsidRPr="00FF39DB" w:rsidRDefault="00EA7806" w:rsidP="00EA7806">
          <w:pPr>
            <w:pStyle w:val="Header0"/>
            <w:pBdr>
              <w:top w:val="nil"/>
              <w:left w:val="nil"/>
              <w:bottom w:val="nil"/>
              <w:right w:val="nil"/>
              <w:between w:val="nil"/>
              <w:bar w:val="nil"/>
            </w:pBdr>
            <w:tabs>
              <w:tab w:val="left" w:pos="708"/>
            </w:tabs>
            <w:spacing w:before="120"/>
            <w:jc w:val="right"/>
            <w:rPr>
              <w:rFonts w:ascii="Arial" w:hAnsi="Arial"/>
              <w:b/>
              <w:color w:val="0054A1"/>
              <w:spacing w:val="-8"/>
              <w:sz w:val="22"/>
              <w:szCs w:val="22"/>
              <w:bdr w:val="nil"/>
            </w:rPr>
          </w:pPr>
          <w:r w:rsidRPr="00F87913">
            <w:rPr>
              <w:rFonts w:ascii="Arial" w:hAnsi="Arial"/>
              <w:b/>
              <w:color w:val="0054A1"/>
              <w:spacing w:val="-8"/>
              <w:sz w:val="22"/>
              <w:szCs w:val="22"/>
              <w:bdr w:val="nil"/>
              <w:lang w:eastAsia="en-US"/>
            </w:rPr>
            <w:t>Notas Explicativas às Demonstrações Contábeis</w:t>
          </w:r>
        </w:p>
        <w:p w:rsidR="00EA7806" w:rsidRPr="00FF39DB" w:rsidRDefault="00EA7806" w:rsidP="00EA7806">
          <w:pPr>
            <w:pStyle w:val="Header0"/>
            <w:pBdr>
              <w:top w:val="nil"/>
              <w:left w:val="nil"/>
              <w:bottom w:val="nil"/>
              <w:right w:val="nil"/>
              <w:between w:val="nil"/>
              <w:bar w:val="nil"/>
            </w:pBdr>
            <w:tabs>
              <w:tab w:val="clear" w:pos="9360"/>
              <w:tab w:val="right" w:pos="9355"/>
            </w:tabs>
            <w:jc w:val="right"/>
            <w:rPr>
              <w:rFonts w:ascii="Arial" w:hAnsi="Arial"/>
              <w:b/>
              <w:color w:val="585151"/>
              <w:spacing w:val="-6"/>
              <w:sz w:val="22"/>
              <w:szCs w:val="22"/>
              <w:bdr w:val="nil"/>
            </w:rPr>
          </w:pPr>
          <w:r w:rsidRPr="00F87913">
            <w:rPr>
              <w:rFonts w:ascii="Arial" w:hAnsi="Arial"/>
              <w:b/>
              <w:color w:val="585151"/>
              <w:spacing w:val="-6"/>
              <w:sz w:val="22"/>
              <w:szCs w:val="22"/>
              <w:bdr w:val="nil"/>
              <w:lang w:eastAsia="en-US"/>
            </w:rPr>
            <w:t>1° Trimestre de 2018</w:t>
          </w:r>
        </w:p>
        <w:p w:rsidR="00EA7806" w:rsidRPr="00523543" w:rsidRDefault="00EA7806" w:rsidP="00EA7806">
          <w:pPr>
            <w:pStyle w:val="Header0"/>
            <w:pBdr>
              <w:top w:val="nil"/>
              <w:left w:val="nil"/>
              <w:bottom w:val="nil"/>
              <w:right w:val="nil"/>
              <w:between w:val="nil"/>
              <w:bar w:val="nil"/>
            </w:pBdr>
            <w:spacing w:before="440" w:after="40"/>
            <w:jc w:val="right"/>
            <w:rPr>
              <w:rFonts w:ascii="Arial" w:hAnsi="Arial"/>
              <w:b/>
              <w:color w:val="0054A1"/>
              <w:spacing w:val="-6"/>
              <w:sz w:val="24"/>
              <w:szCs w:val="24"/>
              <w:bdr w:val="nil"/>
            </w:rPr>
          </w:pPr>
          <w:r w:rsidRPr="00F87913">
            <w:rPr>
              <w:rFonts w:ascii="Arial" w:hAnsi="Arial"/>
              <w:b/>
              <w:color w:val="0054A1"/>
              <w:spacing w:val="-6"/>
              <w:sz w:val="13"/>
              <w:szCs w:val="13"/>
              <w:bdr w:val="nil"/>
              <w:lang w:eastAsia="en-US"/>
            </w:rPr>
            <w:t>Valores expressos em milhares de Reais, exceto quando indicado</w:t>
          </w:r>
        </w:p>
      </w:tc>
    </w:tr>
  </w:tbl>
  <w:p w:rsidR="00EA7806" w:rsidRPr="00FF7457" w:rsidRDefault="00EA7806" w:rsidP="00EA7806">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sz w:val="22"/>
        <w:szCs w:val="22"/>
        <w:bdr w:val="nil"/>
      </w:rPr>
      <w:drawing>
        <wp:anchor distT="0" distB="0" distL="114300" distR="114300" simplePos="0" relativeHeight="251682816" behindDoc="1" locked="0" layoutInCell="1" allowOverlap="1">
          <wp:simplePos x="0" y="0"/>
          <wp:positionH relativeFrom="page">
            <wp:align>left</wp:align>
          </wp:positionH>
          <wp:positionV relativeFrom="page">
            <wp:align>top</wp:align>
          </wp:positionV>
          <wp:extent cx="10692130" cy="1166495"/>
          <wp:effectExtent l="0" t="0" r="0" b="0"/>
          <wp:wrapNone/>
          <wp:docPr id="87052636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06008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w:drawing>
        <wp:anchor distT="0" distB="0" distL="114300" distR="114300" simplePos="0" relativeHeight="251697152" behindDoc="1" locked="0" layoutInCell="1" allowOverlap="1">
          <wp:simplePos x="0" y="0"/>
          <wp:positionH relativeFrom="page">
            <wp:posOffset>0</wp:posOffset>
          </wp:positionH>
          <wp:positionV relativeFrom="page">
            <wp:posOffset>0</wp:posOffset>
          </wp:positionV>
          <wp:extent cx="10692000" cy="1170000"/>
          <wp:effectExtent l="0" t="0" r="0" b="0"/>
          <wp:wrapNone/>
          <wp:docPr id="179335335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53233"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sz w:val="22"/>
        <w:szCs w:val="22"/>
        <w:bdr w:val="nil"/>
      </w:rPr>
      <mc:AlternateContent>
        <mc:Choice Requires="wpg">
          <w:drawing>
            <wp:anchor distT="0" distB="0" distL="114300" distR="114300" simplePos="0" relativeHeight="25170841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76220186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432126401"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709496955"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6D9D10" id="Agrupar 9" o:spid="_x0000_s1026" style="position:absolute;margin-left:0;margin-top:851.1pt;width:595.25pt;height:89.55pt;z-index:-25160806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">
                <v:imagedata r:id="rId7" o:title=""/>
                <v:path arrowok="t"/>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06" w:rsidRDefault="00EA7806">
    <w:pPr>
      <w:pBdr>
        <w:top w:val="nil"/>
        <w:left w:val="nil"/>
        <w:bottom w:val="nil"/>
        <w:right w:val="nil"/>
        <w:between w:val="nil"/>
        <w:bar w:val="nil"/>
      </w:pBdr>
      <w:spacing w:before="0" w:after="200"/>
      <w:jc w:val="left"/>
      <w:rPr>
        <w:sz w:val="22"/>
        <w:szCs w:val="22"/>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6BEC8CC"/>
    <w:numStyleLink w:val="PubliConLista"/>
  </w:abstractNum>
  <w:abstractNum w:abstractNumId="1" w15:restartNumberingAfterBreak="0">
    <w:nsid w:val="00000002"/>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decimal"/>
      <w:suff w:val="nothing"/>
      <w:lvlText w:val="%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003"/>
    <w:multiLevelType w:val="multilevel"/>
    <w:tmpl w:val="889AE8A4"/>
    <w:lvl w:ilvl="0">
      <w:start w:val="1"/>
      <w:numFmt w:val="decimal"/>
      <w:pStyle w:val="02-TtulodeNota"/>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3" w15:restartNumberingAfterBreak="0">
    <w:nsid w:val="00000004"/>
    <w:multiLevelType w:val="multilevel"/>
    <w:tmpl w:val="311A03AA"/>
    <w:lvl w:ilvl="0">
      <w:start w:val="3"/>
      <w:numFmt w:val="decimal"/>
      <w:pStyle w:val="02-TtulodeNota0"/>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4" w15:restartNumberingAfterBreak="0">
    <w:nsid w:val="00000005"/>
    <w:multiLevelType w:val="multilevel"/>
    <w:tmpl w:val="50321C84"/>
    <w:lvl w:ilvl="0">
      <w:start w:val="1"/>
      <w:numFmt w:val="decimal"/>
      <w:lvlText w:val="%1 – "/>
      <w:lvlJc w:val="left"/>
      <w:pPr>
        <w:ind w:left="454" w:hanging="454"/>
      </w:pPr>
      <w:rPr>
        <w:rFonts w:ascii="Arial" w:hAnsi="Arial" w:cs="Arial" w:hint="default"/>
        <w:sz w:val="20"/>
        <w:szCs w:val="20"/>
      </w:rPr>
    </w:lvl>
    <w:lvl w:ilvl="1">
      <w:start w:val="1"/>
      <w:numFmt w:val="lowerLetter"/>
      <w:pStyle w:val="03-SubttulodeNota"/>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5" w15:restartNumberingAfterBreak="0">
    <w:nsid w:val="00000006"/>
    <w:multiLevelType w:val="multilevel"/>
    <w:tmpl w:val="3A067806"/>
    <w:lvl w:ilvl="0">
      <w:start w:val="4"/>
      <w:numFmt w:val="decimal"/>
      <w:pStyle w:val="02-TtulodeNota1"/>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6" w15:restartNumberingAfterBreak="0">
    <w:nsid w:val="00000007"/>
    <w:multiLevelType w:val="multilevel"/>
    <w:tmpl w:val="FE9099EC"/>
    <w:lvl w:ilvl="0">
      <w:start w:val="1"/>
      <w:numFmt w:val="decimal"/>
      <w:lvlText w:val="%1 – "/>
      <w:lvlJc w:val="left"/>
      <w:pPr>
        <w:ind w:left="454" w:hanging="454"/>
      </w:pPr>
      <w:rPr>
        <w:rFonts w:ascii="Arial" w:hAnsi="Arial" w:cs="Arial" w:hint="default"/>
        <w:sz w:val="20"/>
        <w:szCs w:val="20"/>
      </w:rPr>
    </w:lvl>
    <w:lvl w:ilvl="1">
      <w:start w:val="1"/>
      <w:numFmt w:val="lowerLetter"/>
      <w:pStyle w:val="03-SubttulodeNota0"/>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7" w15:restartNumberingAfterBreak="0">
    <w:nsid w:val="00000008"/>
    <w:multiLevelType w:val="multilevel"/>
    <w:tmpl w:val="1CBA724A"/>
    <w:lvl w:ilvl="0">
      <w:start w:val="6"/>
      <w:numFmt w:val="decimal"/>
      <w:pStyle w:val="02-TtulodeNota3"/>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8" w15:restartNumberingAfterBreak="0">
    <w:nsid w:val="00000009"/>
    <w:multiLevelType w:val="hybridMultilevel"/>
    <w:tmpl w:val="8E20CD80"/>
    <w:lvl w:ilvl="0" w:tplc="0C427E78">
      <w:start w:val="1"/>
      <w:numFmt w:val="decimal"/>
      <w:lvlText w:val="(%1)"/>
      <w:lvlJc w:val="left"/>
      <w:pPr>
        <w:ind w:left="360" w:hanging="360"/>
      </w:pPr>
      <w:rPr>
        <w:rFonts w:ascii="Arial" w:hAnsi="Arial" w:cs="Arial" w:hint="default"/>
      </w:rPr>
    </w:lvl>
    <w:lvl w:ilvl="1" w:tplc="59045A9A">
      <w:start w:val="1"/>
      <w:numFmt w:val="lowerLetter"/>
      <w:lvlText w:val="%2."/>
      <w:lvlJc w:val="left"/>
      <w:pPr>
        <w:ind w:left="1080" w:hanging="360"/>
      </w:pPr>
      <w:rPr>
        <w:rFonts w:ascii="Times New Roman" w:hAnsi="Times New Roman" w:cs="Times New Roman"/>
      </w:rPr>
    </w:lvl>
    <w:lvl w:ilvl="2" w:tplc="5FA6CE14">
      <w:start w:val="1"/>
      <w:numFmt w:val="lowerRoman"/>
      <w:lvlText w:val="%3."/>
      <w:lvlJc w:val="right"/>
      <w:pPr>
        <w:ind w:left="1800" w:hanging="180"/>
      </w:pPr>
      <w:rPr>
        <w:rFonts w:ascii="Times New Roman" w:hAnsi="Times New Roman" w:cs="Times New Roman"/>
      </w:rPr>
    </w:lvl>
    <w:lvl w:ilvl="3" w:tplc="5EE26636">
      <w:start w:val="1"/>
      <w:numFmt w:val="decimal"/>
      <w:lvlText w:val="%4."/>
      <w:lvlJc w:val="left"/>
      <w:pPr>
        <w:ind w:left="2520" w:hanging="360"/>
      </w:pPr>
      <w:rPr>
        <w:rFonts w:ascii="Times New Roman" w:hAnsi="Times New Roman" w:cs="Times New Roman"/>
      </w:rPr>
    </w:lvl>
    <w:lvl w:ilvl="4" w:tplc="9D88E1C4">
      <w:start w:val="1"/>
      <w:numFmt w:val="lowerLetter"/>
      <w:lvlText w:val="%5."/>
      <w:lvlJc w:val="left"/>
      <w:pPr>
        <w:ind w:left="3240" w:hanging="360"/>
      </w:pPr>
      <w:rPr>
        <w:rFonts w:ascii="Times New Roman" w:hAnsi="Times New Roman" w:cs="Times New Roman"/>
      </w:rPr>
    </w:lvl>
    <w:lvl w:ilvl="5" w:tplc="B1104838">
      <w:start w:val="1"/>
      <w:numFmt w:val="lowerRoman"/>
      <w:lvlText w:val="%6."/>
      <w:lvlJc w:val="right"/>
      <w:pPr>
        <w:ind w:left="3960" w:hanging="180"/>
      </w:pPr>
      <w:rPr>
        <w:rFonts w:ascii="Times New Roman" w:hAnsi="Times New Roman" w:cs="Times New Roman"/>
      </w:rPr>
    </w:lvl>
    <w:lvl w:ilvl="6" w:tplc="E8968596">
      <w:start w:val="1"/>
      <w:numFmt w:val="decimal"/>
      <w:lvlText w:val="%7."/>
      <w:lvlJc w:val="left"/>
      <w:pPr>
        <w:ind w:left="4680" w:hanging="360"/>
      </w:pPr>
      <w:rPr>
        <w:rFonts w:ascii="Times New Roman" w:hAnsi="Times New Roman" w:cs="Times New Roman"/>
      </w:rPr>
    </w:lvl>
    <w:lvl w:ilvl="7" w:tplc="6206E8A2">
      <w:start w:val="1"/>
      <w:numFmt w:val="lowerLetter"/>
      <w:lvlText w:val="%8."/>
      <w:lvlJc w:val="left"/>
      <w:pPr>
        <w:ind w:left="5400" w:hanging="360"/>
      </w:pPr>
      <w:rPr>
        <w:rFonts w:ascii="Times New Roman" w:hAnsi="Times New Roman" w:cs="Times New Roman"/>
      </w:rPr>
    </w:lvl>
    <w:lvl w:ilvl="8" w:tplc="2660A102">
      <w:start w:val="1"/>
      <w:numFmt w:val="lowerRoman"/>
      <w:lvlText w:val="%9."/>
      <w:lvlJc w:val="right"/>
      <w:pPr>
        <w:ind w:left="6120" w:hanging="180"/>
      </w:pPr>
      <w:rPr>
        <w:rFonts w:ascii="Times New Roman" w:hAnsi="Times New Roman" w:cs="Times New Roman"/>
      </w:rPr>
    </w:lvl>
  </w:abstractNum>
  <w:abstractNum w:abstractNumId="9" w15:restartNumberingAfterBreak="0">
    <w:nsid w:val="0000000A"/>
    <w:multiLevelType w:val="multilevel"/>
    <w:tmpl w:val="FE9099EC"/>
    <w:lvl w:ilvl="0">
      <w:start w:val="1"/>
      <w:numFmt w:val="decimal"/>
      <w:pStyle w:val="02-TtulodeNota4"/>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0" w15:restartNumberingAfterBreak="0">
    <w:nsid w:val="0000000B"/>
    <w:multiLevelType w:val="multilevel"/>
    <w:tmpl w:val="444A476C"/>
    <w:lvl w:ilvl="0">
      <w:start w:val="8"/>
      <w:numFmt w:val="decimal"/>
      <w:pStyle w:val="02-TtulodeNota5"/>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0000000C"/>
    <w:multiLevelType w:val="multilevel"/>
    <w:tmpl w:val="5BE258D8"/>
    <w:lvl w:ilvl="0">
      <w:start w:val="10"/>
      <w:numFmt w:val="decimal"/>
      <w:pStyle w:val="02-TtulodeNota6"/>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0000000D"/>
    <w:multiLevelType w:val="multilevel"/>
    <w:tmpl w:val="FE9099EC"/>
    <w:lvl w:ilvl="0">
      <w:start w:val="1"/>
      <w:numFmt w:val="decimal"/>
      <w:lvlText w:val="%1 – "/>
      <w:lvlJc w:val="left"/>
      <w:pPr>
        <w:ind w:left="454" w:hanging="454"/>
      </w:pPr>
      <w:rPr>
        <w:rFonts w:ascii="Arial" w:hAnsi="Arial" w:cs="Times New Roman" w:hint="default"/>
        <w:sz w:val="20"/>
      </w:rPr>
    </w:lvl>
    <w:lvl w:ilvl="1">
      <w:start w:val="1"/>
      <w:numFmt w:val="lowerLetter"/>
      <w:pStyle w:val="03-SubttulodeNota1"/>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3" w15:restartNumberingAfterBreak="0">
    <w:nsid w:val="0000000E"/>
    <w:multiLevelType w:val="multilevel"/>
    <w:tmpl w:val="666A714E"/>
    <w:lvl w:ilvl="0">
      <w:start w:val="11"/>
      <w:numFmt w:val="decimal"/>
      <w:pStyle w:val="02-TtulodeNota7"/>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0000000F"/>
    <w:multiLevelType w:val="multilevel"/>
    <w:tmpl w:val="D8B06616"/>
    <w:lvl w:ilvl="0">
      <w:start w:val="12"/>
      <w:numFmt w:val="decimal"/>
      <w:pStyle w:val="02-TtulodeNota8"/>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5" w15:restartNumberingAfterBreak="0">
    <w:nsid w:val="00000010"/>
    <w:multiLevelType w:val="multilevel"/>
    <w:tmpl w:val="A1DE6BB6"/>
    <w:lvl w:ilvl="0">
      <w:start w:val="13"/>
      <w:numFmt w:val="decimal"/>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00000011"/>
    <w:multiLevelType w:val="hybridMultilevel"/>
    <w:tmpl w:val="AB2C5D6C"/>
    <w:lvl w:ilvl="0" w:tplc="7A7085CA">
      <w:start w:val="1"/>
      <w:numFmt w:val="decimal"/>
      <w:lvlText w:val="(%1)"/>
      <w:lvlJc w:val="left"/>
      <w:pPr>
        <w:ind w:left="360" w:hanging="360"/>
      </w:pPr>
      <w:rPr>
        <w:rFonts w:hint="default"/>
      </w:rPr>
    </w:lvl>
    <w:lvl w:ilvl="1" w:tplc="1BE806AC" w:tentative="1">
      <w:start w:val="1"/>
      <w:numFmt w:val="lowerLetter"/>
      <w:lvlText w:val="%2."/>
      <w:lvlJc w:val="left"/>
      <w:pPr>
        <w:ind w:left="1080" w:hanging="360"/>
      </w:pPr>
    </w:lvl>
    <w:lvl w:ilvl="2" w:tplc="78806078" w:tentative="1">
      <w:start w:val="1"/>
      <w:numFmt w:val="lowerRoman"/>
      <w:lvlText w:val="%3."/>
      <w:lvlJc w:val="right"/>
      <w:pPr>
        <w:ind w:left="1800" w:hanging="180"/>
      </w:pPr>
    </w:lvl>
    <w:lvl w:ilvl="3" w:tplc="5F8E542A" w:tentative="1">
      <w:start w:val="1"/>
      <w:numFmt w:val="decimal"/>
      <w:lvlText w:val="%4."/>
      <w:lvlJc w:val="left"/>
      <w:pPr>
        <w:ind w:left="2520" w:hanging="360"/>
      </w:pPr>
    </w:lvl>
    <w:lvl w:ilvl="4" w:tplc="629EADD4" w:tentative="1">
      <w:start w:val="1"/>
      <w:numFmt w:val="lowerLetter"/>
      <w:lvlText w:val="%5."/>
      <w:lvlJc w:val="left"/>
      <w:pPr>
        <w:ind w:left="3240" w:hanging="360"/>
      </w:pPr>
    </w:lvl>
    <w:lvl w:ilvl="5" w:tplc="12FEE8A4" w:tentative="1">
      <w:start w:val="1"/>
      <w:numFmt w:val="lowerRoman"/>
      <w:lvlText w:val="%6."/>
      <w:lvlJc w:val="right"/>
      <w:pPr>
        <w:ind w:left="3960" w:hanging="180"/>
      </w:pPr>
    </w:lvl>
    <w:lvl w:ilvl="6" w:tplc="8542B3AC" w:tentative="1">
      <w:start w:val="1"/>
      <w:numFmt w:val="decimal"/>
      <w:lvlText w:val="%7."/>
      <w:lvlJc w:val="left"/>
      <w:pPr>
        <w:ind w:left="4680" w:hanging="360"/>
      </w:pPr>
    </w:lvl>
    <w:lvl w:ilvl="7" w:tplc="7EBC9356" w:tentative="1">
      <w:start w:val="1"/>
      <w:numFmt w:val="lowerLetter"/>
      <w:lvlText w:val="%8."/>
      <w:lvlJc w:val="left"/>
      <w:pPr>
        <w:ind w:left="5400" w:hanging="360"/>
      </w:pPr>
    </w:lvl>
    <w:lvl w:ilvl="8" w:tplc="F0F488F0" w:tentative="1">
      <w:start w:val="1"/>
      <w:numFmt w:val="lowerRoman"/>
      <w:lvlText w:val="%9."/>
      <w:lvlJc w:val="right"/>
      <w:pPr>
        <w:ind w:left="6120" w:hanging="180"/>
      </w:pPr>
    </w:lvl>
  </w:abstractNum>
  <w:abstractNum w:abstractNumId="17" w15:restartNumberingAfterBreak="0">
    <w:nsid w:val="00000012"/>
    <w:multiLevelType w:val="multilevel"/>
    <w:tmpl w:val="D4428F2A"/>
    <w:lvl w:ilvl="0">
      <w:start w:val="14"/>
      <w:numFmt w:val="decimal"/>
      <w:pStyle w:val="02-TtulodeNota10"/>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00000013"/>
    <w:multiLevelType w:val="multilevel"/>
    <w:tmpl w:val="15863174"/>
    <w:lvl w:ilvl="0">
      <w:start w:val="15"/>
      <w:numFmt w:val="decimal"/>
      <w:pStyle w:val="02-TtulodeNota11"/>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9" w15:restartNumberingAfterBreak="0">
    <w:nsid w:val="00000014"/>
    <w:multiLevelType w:val="multilevel"/>
    <w:tmpl w:val="DF16E35E"/>
    <w:lvl w:ilvl="0">
      <w:start w:val="16"/>
      <w:numFmt w:val="decimal"/>
      <w:pStyle w:val="02-TtulodeNota12"/>
      <w:lvlText w:val="%1 – "/>
      <w:lvlJc w:val="left"/>
      <w:pPr>
        <w:ind w:left="454" w:hanging="454"/>
      </w:pPr>
      <w:rPr>
        <w:rFonts w:ascii="Arial" w:hAnsi="Arial" w:cs="Times New Roman" w:hint="default"/>
        <w:sz w:val="20"/>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00000015"/>
    <w:multiLevelType w:val="multilevel"/>
    <w:tmpl w:val="B950AB9C"/>
    <w:lvl w:ilvl="0">
      <w:start w:val="1"/>
      <w:numFmt w:val="decimal"/>
      <w:lvlText w:val="%1 – "/>
      <w:lvlJc w:val="left"/>
      <w:pPr>
        <w:ind w:left="454" w:hanging="454"/>
      </w:pPr>
      <w:rPr>
        <w:rFonts w:ascii="Arial" w:hAnsi="Arial" w:cs="Times New Roman" w:hint="default"/>
        <w:sz w:val="20"/>
      </w:rPr>
    </w:lvl>
    <w:lvl w:ilvl="1">
      <w:start w:val="1"/>
      <w:numFmt w:val="lowerLetter"/>
      <w:pStyle w:val="03-SubttulodeNota2"/>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21" w15:restartNumberingAfterBreak="0">
    <w:nsid w:val="00000016"/>
    <w:multiLevelType w:val="multilevel"/>
    <w:tmpl w:val="FE9099EC"/>
    <w:lvl w:ilvl="0">
      <w:start w:val="1"/>
      <w:numFmt w:val="decimal"/>
      <w:pStyle w:val="02-TtulodeNota13"/>
      <w:lvlText w:val="%1 – "/>
      <w:lvlJc w:val="left"/>
      <w:pPr>
        <w:ind w:left="454" w:hanging="454"/>
      </w:pPr>
      <w:rPr>
        <w:rFonts w:ascii="Arial" w:hAnsi="Arial" w:hint="default"/>
        <w:sz w:val="20"/>
      </w:rPr>
    </w:lvl>
    <w:lvl w:ilvl="1">
      <w:start w:val="1"/>
      <w:numFmt w:val="lowerLetter"/>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00000017"/>
    <w:multiLevelType w:val="singleLevel"/>
    <w:tmpl w:val="04160017"/>
    <w:lvl w:ilvl="0">
      <w:start w:val="1"/>
      <w:numFmt w:val="lowerLetter"/>
      <w:lvlText w:val="%1)"/>
      <w:lvlJc w:val="left"/>
      <w:pPr>
        <w:tabs>
          <w:tab w:val="num" w:pos="360"/>
        </w:tabs>
        <w:ind w:left="360" w:hanging="360"/>
      </w:pPr>
    </w:lvl>
  </w:abstractNum>
  <w:abstractNum w:abstractNumId="23" w15:restartNumberingAfterBreak="0">
    <w:nsid w:val="00000018"/>
    <w:multiLevelType w:val="multilevel"/>
    <w:tmpl w:val="7E087F6E"/>
    <w:lvl w:ilvl="0">
      <w:start w:val="1"/>
      <w:numFmt w:val="decimal"/>
      <w:pStyle w:val="02-TtulodeNota14"/>
      <w:lvlText w:val="%1 – "/>
      <w:lvlJc w:val="left"/>
      <w:pPr>
        <w:ind w:left="454" w:hanging="454"/>
      </w:pPr>
      <w:rPr>
        <w:rFonts w:ascii="Arial" w:hAnsi="Arial" w:hint="default"/>
        <w:sz w:val="20"/>
      </w:rPr>
    </w:lvl>
    <w:lvl w:ilvl="1">
      <w:start w:val="1"/>
      <w:numFmt w:val="lowerLetter"/>
      <w:pStyle w:val="03-SubttulodeNota3"/>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4" w15:restartNumberingAfterBreak="0">
    <w:nsid w:val="00000019"/>
    <w:multiLevelType w:val="singleLevel"/>
    <w:tmpl w:val="3F9A6770"/>
    <w:lvl w:ilvl="0">
      <w:start w:val="1"/>
      <w:numFmt w:val="lowerLetter"/>
      <w:lvlText w:val="%1)"/>
      <w:lvlJc w:val="left"/>
      <w:pPr>
        <w:ind w:left="360" w:hanging="360"/>
      </w:pPr>
      <w:rPr>
        <w:rFonts w:ascii="Arial" w:hAnsi="Arial" w:cs="Times New Roman" w:hint="default"/>
        <w:b/>
        <w:i w:val="0"/>
        <w:sz w:val="18"/>
      </w:rPr>
    </w:lvl>
  </w:abstractNum>
  <w:abstractNum w:abstractNumId="25" w15:restartNumberingAfterBreak="0">
    <w:nsid w:val="0000001A"/>
    <w:multiLevelType w:val="multilevel"/>
    <w:tmpl w:val="FE9099EC"/>
    <w:lvl w:ilvl="0">
      <w:start w:val="1"/>
      <w:numFmt w:val="decimal"/>
      <w:pStyle w:val="02-TtulodeNota16"/>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hint="default"/>
      </w:rPr>
    </w:lvl>
    <w:lvl w:ilvl="3">
      <w:start w:val="1"/>
      <w:numFmt w:val="decimal"/>
      <w:lvlText w:val="%4."/>
      <w:lvlJc w:val="left"/>
      <w:pPr>
        <w:ind w:left="454" w:hanging="454"/>
      </w:pPr>
      <w:rPr>
        <w:rFonts w:ascii="Times New Roman" w:hAnsi="Times New Roman" w:cs="Times New Roman" w:hint="default"/>
      </w:rPr>
    </w:lvl>
    <w:lvl w:ilvl="4">
      <w:start w:val="1"/>
      <w:numFmt w:val="lowerLetter"/>
      <w:lvlText w:val="%5."/>
      <w:lvlJc w:val="left"/>
      <w:pPr>
        <w:ind w:left="454" w:hanging="454"/>
      </w:pPr>
      <w:rPr>
        <w:rFonts w:ascii="Times New Roman" w:hAnsi="Times New Roman" w:cs="Times New Roman" w:hint="default"/>
      </w:rPr>
    </w:lvl>
    <w:lvl w:ilvl="5">
      <w:start w:val="1"/>
      <w:numFmt w:val="lowerRoman"/>
      <w:lvlText w:val="%6."/>
      <w:lvlJc w:val="right"/>
      <w:pPr>
        <w:ind w:left="454" w:hanging="454"/>
      </w:pPr>
      <w:rPr>
        <w:rFonts w:ascii="Times New Roman" w:hAnsi="Times New Roman" w:cs="Times New Roman" w:hint="default"/>
      </w:rPr>
    </w:lvl>
    <w:lvl w:ilvl="6">
      <w:start w:val="1"/>
      <w:numFmt w:val="decimal"/>
      <w:lvlText w:val="%7."/>
      <w:lvlJc w:val="left"/>
      <w:pPr>
        <w:ind w:left="454" w:hanging="454"/>
      </w:pPr>
      <w:rPr>
        <w:rFonts w:ascii="Times New Roman" w:hAnsi="Times New Roman" w:cs="Times New Roman" w:hint="default"/>
      </w:rPr>
    </w:lvl>
    <w:lvl w:ilvl="7">
      <w:start w:val="1"/>
      <w:numFmt w:val="lowerLetter"/>
      <w:lvlText w:val="%8."/>
      <w:lvlJc w:val="left"/>
      <w:pPr>
        <w:ind w:left="454" w:hanging="454"/>
      </w:pPr>
      <w:rPr>
        <w:rFonts w:ascii="Times New Roman" w:hAnsi="Times New Roman" w:cs="Times New Roman" w:hint="default"/>
      </w:rPr>
    </w:lvl>
    <w:lvl w:ilvl="8">
      <w:start w:val="1"/>
      <w:numFmt w:val="lowerRoman"/>
      <w:lvlText w:val="%9."/>
      <w:lvlJc w:val="right"/>
      <w:pPr>
        <w:ind w:left="454" w:hanging="454"/>
      </w:pPr>
      <w:rPr>
        <w:rFonts w:ascii="Times New Roman" w:hAnsi="Times New Roman" w:cs="Times New Roman" w:hint="default"/>
      </w:rPr>
    </w:lvl>
  </w:abstractNum>
  <w:abstractNum w:abstractNumId="26" w15:restartNumberingAfterBreak="0">
    <w:nsid w:val="0000001B"/>
    <w:multiLevelType w:val="hybridMultilevel"/>
    <w:tmpl w:val="D77E9C2A"/>
    <w:lvl w:ilvl="0" w:tplc="9320D888">
      <w:start w:val="1"/>
      <w:numFmt w:val="decimal"/>
      <w:lvlText w:val="(%1)"/>
      <w:lvlJc w:val="left"/>
      <w:pPr>
        <w:ind w:left="360" w:hanging="360"/>
      </w:pPr>
      <w:rPr>
        <w:rFonts w:ascii="Arial" w:hAnsi="Arial" w:cs="Arial" w:hint="default"/>
      </w:rPr>
    </w:lvl>
    <w:lvl w:ilvl="1" w:tplc="65B2C042">
      <w:start w:val="1"/>
      <w:numFmt w:val="lowerLetter"/>
      <w:lvlText w:val="%2."/>
      <w:lvlJc w:val="left"/>
      <w:pPr>
        <w:ind w:left="1080" w:hanging="360"/>
      </w:pPr>
      <w:rPr>
        <w:rFonts w:ascii="Times New Roman" w:hAnsi="Times New Roman" w:cs="Times New Roman"/>
      </w:rPr>
    </w:lvl>
    <w:lvl w:ilvl="2" w:tplc="34C0F550">
      <w:start w:val="1"/>
      <w:numFmt w:val="lowerRoman"/>
      <w:lvlText w:val="%3."/>
      <w:lvlJc w:val="right"/>
      <w:pPr>
        <w:ind w:left="1800" w:hanging="180"/>
      </w:pPr>
      <w:rPr>
        <w:rFonts w:ascii="Times New Roman" w:hAnsi="Times New Roman" w:cs="Times New Roman"/>
      </w:rPr>
    </w:lvl>
    <w:lvl w:ilvl="3" w:tplc="88CEE84E">
      <w:start w:val="1"/>
      <w:numFmt w:val="decimal"/>
      <w:lvlText w:val="%4."/>
      <w:lvlJc w:val="left"/>
      <w:pPr>
        <w:ind w:left="2520" w:hanging="360"/>
      </w:pPr>
      <w:rPr>
        <w:rFonts w:ascii="Times New Roman" w:hAnsi="Times New Roman" w:cs="Times New Roman"/>
      </w:rPr>
    </w:lvl>
    <w:lvl w:ilvl="4" w:tplc="990E4C94">
      <w:start w:val="1"/>
      <w:numFmt w:val="lowerLetter"/>
      <w:lvlText w:val="%5."/>
      <w:lvlJc w:val="left"/>
      <w:pPr>
        <w:ind w:left="3240" w:hanging="360"/>
      </w:pPr>
      <w:rPr>
        <w:rFonts w:ascii="Times New Roman" w:hAnsi="Times New Roman" w:cs="Times New Roman"/>
      </w:rPr>
    </w:lvl>
    <w:lvl w:ilvl="5" w:tplc="3806A252">
      <w:start w:val="1"/>
      <w:numFmt w:val="lowerRoman"/>
      <w:lvlText w:val="%6."/>
      <w:lvlJc w:val="right"/>
      <w:pPr>
        <w:ind w:left="3960" w:hanging="180"/>
      </w:pPr>
      <w:rPr>
        <w:rFonts w:ascii="Times New Roman" w:hAnsi="Times New Roman" w:cs="Times New Roman"/>
      </w:rPr>
    </w:lvl>
    <w:lvl w:ilvl="6" w:tplc="9342BD0E">
      <w:start w:val="1"/>
      <w:numFmt w:val="decimal"/>
      <w:lvlText w:val="%7."/>
      <w:lvlJc w:val="left"/>
      <w:pPr>
        <w:ind w:left="4680" w:hanging="360"/>
      </w:pPr>
      <w:rPr>
        <w:rFonts w:ascii="Times New Roman" w:hAnsi="Times New Roman" w:cs="Times New Roman"/>
      </w:rPr>
    </w:lvl>
    <w:lvl w:ilvl="7" w:tplc="77265F90">
      <w:start w:val="1"/>
      <w:numFmt w:val="lowerLetter"/>
      <w:lvlText w:val="%8."/>
      <w:lvlJc w:val="left"/>
      <w:pPr>
        <w:ind w:left="5400" w:hanging="360"/>
      </w:pPr>
      <w:rPr>
        <w:rFonts w:ascii="Times New Roman" w:hAnsi="Times New Roman" w:cs="Times New Roman"/>
      </w:rPr>
    </w:lvl>
    <w:lvl w:ilvl="8" w:tplc="AB44DC06">
      <w:start w:val="1"/>
      <w:numFmt w:val="lowerRoman"/>
      <w:lvlText w:val="%9."/>
      <w:lvlJc w:val="right"/>
      <w:pPr>
        <w:ind w:left="6120" w:hanging="180"/>
      </w:pPr>
      <w:rPr>
        <w:rFonts w:ascii="Times New Roman" w:hAnsi="Times New Roman" w:cs="Times New Roman"/>
      </w:rPr>
    </w:lvl>
  </w:abstractNum>
  <w:abstractNum w:abstractNumId="27" w15:restartNumberingAfterBreak="0">
    <w:nsid w:val="0000001C"/>
    <w:multiLevelType w:val="hybridMultilevel"/>
    <w:tmpl w:val="D0221E3A"/>
    <w:lvl w:ilvl="0" w:tplc="8AB6D5DA">
      <w:start w:val="1"/>
      <w:numFmt w:val="decimal"/>
      <w:lvlText w:val="(%1)"/>
      <w:lvlJc w:val="left"/>
      <w:pPr>
        <w:ind w:left="360" w:hanging="360"/>
      </w:pPr>
      <w:rPr>
        <w:rFonts w:ascii="Arial" w:hAnsi="Arial" w:cs="Arial" w:hint="default"/>
      </w:rPr>
    </w:lvl>
    <w:lvl w:ilvl="1" w:tplc="83A2407A">
      <w:start w:val="1"/>
      <w:numFmt w:val="lowerLetter"/>
      <w:lvlText w:val="%2."/>
      <w:lvlJc w:val="left"/>
      <w:pPr>
        <w:ind w:left="1080" w:hanging="360"/>
      </w:pPr>
      <w:rPr>
        <w:rFonts w:ascii="Times New Roman" w:hAnsi="Times New Roman" w:cs="Times New Roman"/>
      </w:rPr>
    </w:lvl>
    <w:lvl w:ilvl="2" w:tplc="0A2C937C">
      <w:start w:val="1"/>
      <w:numFmt w:val="lowerRoman"/>
      <w:lvlText w:val="%3."/>
      <w:lvlJc w:val="right"/>
      <w:pPr>
        <w:ind w:left="1800" w:hanging="180"/>
      </w:pPr>
      <w:rPr>
        <w:rFonts w:ascii="Times New Roman" w:hAnsi="Times New Roman" w:cs="Times New Roman"/>
      </w:rPr>
    </w:lvl>
    <w:lvl w:ilvl="3" w:tplc="8D822974">
      <w:start w:val="1"/>
      <w:numFmt w:val="decimal"/>
      <w:lvlText w:val="%4."/>
      <w:lvlJc w:val="left"/>
      <w:pPr>
        <w:ind w:left="2520" w:hanging="360"/>
      </w:pPr>
      <w:rPr>
        <w:rFonts w:ascii="Times New Roman" w:hAnsi="Times New Roman" w:cs="Times New Roman"/>
      </w:rPr>
    </w:lvl>
    <w:lvl w:ilvl="4" w:tplc="B8F86FF8">
      <w:start w:val="1"/>
      <w:numFmt w:val="lowerLetter"/>
      <w:lvlText w:val="%5."/>
      <w:lvlJc w:val="left"/>
      <w:pPr>
        <w:ind w:left="3240" w:hanging="360"/>
      </w:pPr>
      <w:rPr>
        <w:rFonts w:ascii="Times New Roman" w:hAnsi="Times New Roman" w:cs="Times New Roman"/>
      </w:rPr>
    </w:lvl>
    <w:lvl w:ilvl="5" w:tplc="1302A942">
      <w:start w:val="1"/>
      <w:numFmt w:val="lowerRoman"/>
      <w:lvlText w:val="%6."/>
      <w:lvlJc w:val="right"/>
      <w:pPr>
        <w:ind w:left="3960" w:hanging="180"/>
      </w:pPr>
      <w:rPr>
        <w:rFonts w:ascii="Times New Roman" w:hAnsi="Times New Roman" w:cs="Times New Roman"/>
      </w:rPr>
    </w:lvl>
    <w:lvl w:ilvl="6" w:tplc="EEA4C5B6">
      <w:start w:val="1"/>
      <w:numFmt w:val="decimal"/>
      <w:lvlText w:val="%7."/>
      <w:lvlJc w:val="left"/>
      <w:pPr>
        <w:ind w:left="4680" w:hanging="360"/>
      </w:pPr>
      <w:rPr>
        <w:rFonts w:ascii="Times New Roman" w:hAnsi="Times New Roman" w:cs="Times New Roman"/>
      </w:rPr>
    </w:lvl>
    <w:lvl w:ilvl="7" w:tplc="5AACD0BA">
      <w:start w:val="1"/>
      <w:numFmt w:val="lowerLetter"/>
      <w:lvlText w:val="%8."/>
      <w:lvlJc w:val="left"/>
      <w:pPr>
        <w:ind w:left="5400" w:hanging="360"/>
      </w:pPr>
      <w:rPr>
        <w:rFonts w:ascii="Times New Roman" w:hAnsi="Times New Roman" w:cs="Times New Roman"/>
      </w:rPr>
    </w:lvl>
    <w:lvl w:ilvl="8" w:tplc="1EACEF58">
      <w:start w:val="1"/>
      <w:numFmt w:val="lowerRoman"/>
      <w:lvlText w:val="%9."/>
      <w:lvlJc w:val="right"/>
      <w:pPr>
        <w:ind w:left="6120" w:hanging="180"/>
      </w:pPr>
      <w:rPr>
        <w:rFonts w:ascii="Times New Roman" w:hAnsi="Times New Roman" w:cs="Times New Roman"/>
      </w:rPr>
    </w:lvl>
  </w:abstractNum>
  <w:abstractNum w:abstractNumId="28" w15:restartNumberingAfterBreak="0">
    <w:nsid w:val="0000001D"/>
    <w:multiLevelType w:val="multilevel"/>
    <w:tmpl w:val="A85AF3CE"/>
    <w:lvl w:ilvl="0">
      <w:start w:val="21"/>
      <w:numFmt w:val="decimal"/>
      <w:pStyle w:val="02-TtulodeNota17"/>
      <w:lvlText w:val="%1 – "/>
      <w:lvlJc w:val="left"/>
      <w:pPr>
        <w:ind w:left="454" w:hanging="454"/>
      </w:pPr>
      <w:rPr>
        <w:rFonts w:ascii="Arial" w:hAnsi="Arial" w:hint="default"/>
        <w:sz w:val="20"/>
      </w:rPr>
    </w:lvl>
    <w:lvl w:ilvl="1">
      <w:start w:val="1"/>
      <w:numFmt w:val="lowerLetter"/>
      <w:lvlText w:val="%2)"/>
      <w:lvlJc w:val="left"/>
      <w:pPr>
        <w:ind w:left="454" w:hanging="454"/>
      </w:pPr>
      <w:rPr>
        <w:rFonts w:ascii="Arial" w:hAnsi="Arial" w:hint="default"/>
        <w:sz w:val="18"/>
      </w:rPr>
    </w:lvl>
    <w:lvl w:ilvl="2">
      <w:start w:val="1"/>
      <w:numFmt w:val="lowerRoman"/>
      <w:lvlText w:val="%3."/>
      <w:lvlJc w:val="righ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9" w15:restartNumberingAfterBreak="0">
    <w:nsid w:val="0000001E"/>
    <w:multiLevelType w:val="singleLevel"/>
    <w:tmpl w:val="7EE8276A"/>
    <w:lvl w:ilvl="0">
      <w:start w:val="1"/>
      <w:numFmt w:val="lowerLetter"/>
      <w:lvlText w:val="%1)"/>
      <w:lvlJc w:val="left"/>
      <w:pPr>
        <w:tabs>
          <w:tab w:val="num" w:pos="360"/>
        </w:tabs>
        <w:ind w:left="360" w:hanging="360"/>
      </w:pPr>
      <w:rPr>
        <w:rFonts w:ascii="Arial" w:hAnsi="Arial" w:cs="Times New Roman" w:hint="default"/>
        <w:b/>
        <w:i w:val="0"/>
        <w:sz w:val="18"/>
      </w:rPr>
    </w:lvl>
  </w:abstractNum>
  <w:abstractNum w:abstractNumId="30" w15:restartNumberingAfterBreak="0">
    <w:nsid w:val="5BFC0A11"/>
    <w:multiLevelType w:val="hybridMultilevel"/>
    <w:tmpl w:val="8E20CD80"/>
    <w:lvl w:ilvl="0" w:tplc="0C427E78">
      <w:start w:val="1"/>
      <w:numFmt w:val="decimal"/>
      <w:lvlText w:val="(%1)"/>
      <w:lvlJc w:val="left"/>
      <w:pPr>
        <w:ind w:left="360" w:hanging="360"/>
      </w:pPr>
      <w:rPr>
        <w:rFonts w:ascii="Arial" w:hAnsi="Arial" w:cs="Arial" w:hint="default"/>
      </w:rPr>
    </w:lvl>
    <w:lvl w:ilvl="1" w:tplc="59045A9A">
      <w:start w:val="1"/>
      <w:numFmt w:val="lowerLetter"/>
      <w:lvlText w:val="%2."/>
      <w:lvlJc w:val="left"/>
      <w:pPr>
        <w:ind w:left="1080" w:hanging="360"/>
      </w:pPr>
      <w:rPr>
        <w:rFonts w:ascii="Times New Roman" w:hAnsi="Times New Roman" w:cs="Times New Roman"/>
      </w:rPr>
    </w:lvl>
    <w:lvl w:ilvl="2" w:tplc="5FA6CE14">
      <w:start w:val="1"/>
      <w:numFmt w:val="lowerRoman"/>
      <w:lvlText w:val="%3."/>
      <w:lvlJc w:val="right"/>
      <w:pPr>
        <w:ind w:left="1800" w:hanging="180"/>
      </w:pPr>
      <w:rPr>
        <w:rFonts w:ascii="Times New Roman" w:hAnsi="Times New Roman" w:cs="Times New Roman"/>
      </w:rPr>
    </w:lvl>
    <w:lvl w:ilvl="3" w:tplc="5EE26636">
      <w:start w:val="1"/>
      <w:numFmt w:val="decimal"/>
      <w:lvlText w:val="%4."/>
      <w:lvlJc w:val="left"/>
      <w:pPr>
        <w:ind w:left="2520" w:hanging="360"/>
      </w:pPr>
      <w:rPr>
        <w:rFonts w:ascii="Times New Roman" w:hAnsi="Times New Roman" w:cs="Times New Roman"/>
      </w:rPr>
    </w:lvl>
    <w:lvl w:ilvl="4" w:tplc="9D88E1C4">
      <w:start w:val="1"/>
      <w:numFmt w:val="lowerLetter"/>
      <w:lvlText w:val="%5."/>
      <w:lvlJc w:val="left"/>
      <w:pPr>
        <w:ind w:left="3240" w:hanging="360"/>
      </w:pPr>
      <w:rPr>
        <w:rFonts w:ascii="Times New Roman" w:hAnsi="Times New Roman" w:cs="Times New Roman"/>
      </w:rPr>
    </w:lvl>
    <w:lvl w:ilvl="5" w:tplc="B1104838">
      <w:start w:val="1"/>
      <w:numFmt w:val="lowerRoman"/>
      <w:lvlText w:val="%6."/>
      <w:lvlJc w:val="right"/>
      <w:pPr>
        <w:ind w:left="3960" w:hanging="180"/>
      </w:pPr>
      <w:rPr>
        <w:rFonts w:ascii="Times New Roman" w:hAnsi="Times New Roman" w:cs="Times New Roman"/>
      </w:rPr>
    </w:lvl>
    <w:lvl w:ilvl="6" w:tplc="E8968596">
      <w:start w:val="1"/>
      <w:numFmt w:val="decimal"/>
      <w:lvlText w:val="%7."/>
      <w:lvlJc w:val="left"/>
      <w:pPr>
        <w:ind w:left="4680" w:hanging="360"/>
      </w:pPr>
      <w:rPr>
        <w:rFonts w:ascii="Times New Roman" w:hAnsi="Times New Roman" w:cs="Times New Roman"/>
      </w:rPr>
    </w:lvl>
    <w:lvl w:ilvl="7" w:tplc="6206E8A2">
      <w:start w:val="1"/>
      <w:numFmt w:val="lowerLetter"/>
      <w:lvlText w:val="%8."/>
      <w:lvlJc w:val="left"/>
      <w:pPr>
        <w:ind w:left="5400" w:hanging="360"/>
      </w:pPr>
      <w:rPr>
        <w:rFonts w:ascii="Times New Roman" w:hAnsi="Times New Roman" w:cs="Times New Roman"/>
      </w:rPr>
    </w:lvl>
    <w:lvl w:ilvl="8" w:tplc="2660A102">
      <w:start w:val="1"/>
      <w:numFmt w:val="lowerRoman"/>
      <w:lvlText w:val="%9."/>
      <w:lvlJc w:val="right"/>
      <w:pPr>
        <w:ind w:left="6120" w:hanging="180"/>
      </w:pPr>
      <w:rPr>
        <w:rFonts w:ascii="Times New Roman" w:hAnsi="Times New Roman" w:cs="Times New Roman"/>
      </w:rPr>
    </w:lvl>
  </w:abstractNum>
  <w:abstractNum w:abstractNumId="31" w15:restartNumberingAfterBreak="0">
    <w:nsid w:val="6FE32C27"/>
    <w:multiLevelType w:val="hybridMultilevel"/>
    <w:tmpl w:val="AB2C5D6C"/>
    <w:lvl w:ilvl="0" w:tplc="7A7085CA">
      <w:start w:val="1"/>
      <w:numFmt w:val="decimal"/>
      <w:lvlText w:val="(%1)"/>
      <w:lvlJc w:val="left"/>
      <w:pPr>
        <w:ind w:left="360" w:hanging="360"/>
      </w:pPr>
      <w:rPr>
        <w:rFonts w:hint="default"/>
      </w:rPr>
    </w:lvl>
    <w:lvl w:ilvl="1" w:tplc="1BE806AC" w:tentative="1">
      <w:start w:val="1"/>
      <w:numFmt w:val="lowerLetter"/>
      <w:lvlText w:val="%2."/>
      <w:lvlJc w:val="left"/>
      <w:pPr>
        <w:ind w:left="1080" w:hanging="360"/>
      </w:pPr>
    </w:lvl>
    <w:lvl w:ilvl="2" w:tplc="78806078" w:tentative="1">
      <w:start w:val="1"/>
      <w:numFmt w:val="lowerRoman"/>
      <w:lvlText w:val="%3."/>
      <w:lvlJc w:val="right"/>
      <w:pPr>
        <w:ind w:left="1800" w:hanging="180"/>
      </w:pPr>
    </w:lvl>
    <w:lvl w:ilvl="3" w:tplc="5F8E542A" w:tentative="1">
      <w:start w:val="1"/>
      <w:numFmt w:val="decimal"/>
      <w:lvlText w:val="%4."/>
      <w:lvlJc w:val="left"/>
      <w:pPr>
        <w:ind w:left="2520" w:hanging="360"/>
      </w:pPr>
    </w:lvl>
    <w:lvl w:ilvl="4" w:tplc="629EADD4" w:tentative="1">
      <w:start w:val="1"/>
      <w:numFmt w:val="lowerLetter"/>
      <w:lvlText w:val="%5."/>
      <w:lvlJc w:val="left"/>
      <w:pPr>
        <w:ind w:left="3240" w:hanging="360"/>
      </w:pPr>
    </w:lvl>
    <w:lvl w:ilvl="5" w:tplc="12FEE8A4" w:tentative="1">
      <w:start w:val="1"/>
      <w:numFmt w:val="lowerRoman"/>
      <w:lvlText w:val="%6."/>
      <w:lvlJc w:val="right"/>
      <w:pPr>
        <w:ind w:left="3960" w:hanging="180"/>
      </w:pPr>
    </w:lvl>
    <w:lvl w:ilvl="6" w:tplc="8542B3AC" w:tentative="1">
      <w:start w:val="1"/>
      <w:numFmt w:val="decimal"/>
      <w:lvlText w:val="%7."/>
      <w:lvlJc w:val="left"/>
      <w:pPr>
        <w:ind w:left="4680" w:hanging="360"/>
      </w:pPr>
    </w:lvl>
    <w:lvl w:ilvl="7" w:tplc="7EBC9356" w:tentative="1">
      <w:start w:val="1"/>
      <w:numFmt w:val="lowerLetter"/>
      <w:lvlText w:val="%8."/>
      <w:lvlJc w:val="left"/>
      <w:pPr>
        <w:ind w:left="5400" w:hanging="360"/>
      </w:pPr>
    </w:lvl>
    <w:lvl w:ilvl="8" w:tplc="F0F488F0" w:tentative="1">
      <w:start w:val="1"/>
      <w:numFmt w:val="lowerRoman"/>
      <w:lvlText w:val="%9."/>
      <w:lvlJc w:val="right"/>
      <w:pPr>
        <w:ind w:left="6120" w:hanging="180"/>
      </w:pPr>
    </w:lvl>
  </w:abstractNum>
  <w:abstractNum w:abstractNumId="32" w15:restartNumberingAfterBreak="0">
    <w:nsid w:val="70413B7E"/>
    <w:multiLevelType w:val="hybridMultilevel"/>
    <w:tmpl w:val="AB2C5D6C"/>
    <w:lvl w:ilvl="0" w:tplc="7A7085CA">
      <w:start w:val="1"/>
      <w:numFmt w:val="decimal"/>
      <w:lvlText w:val="(%1)"/>
      <w:lvlJc w:val="left"/>
      <w:pPr>
        <w:ind w:left="360" w:hanging="360"/>
      </w:pPr>
      <w:rPr>
        <w:rFonts w:hint="default"/>
      </w:rPr>
    </w:lvl>
    <w:lvl w:ilvl="1" w:tplc="1BE806AC" w:tentative="1">
      <w:start w:val="1"/>
      <w:numFmt w:val="lowerLetter"/>
      <w:lvlText w:val="%2."/>
      <w:lvlJc w:val="left"/>
      <w:pPr>
        <w:ind w:left="1080" w:hanging="360"/>
      </w:pPr>
    </w:lvl>
    <w:lvl w:ilvl="2" w:tplc="78806078" w:tentative="1">
      <w:start w:val="1"/>
      <w:numFmt w:val="lowerRoman"/>
      <w:lvlText w:val="%3."/>
      <w:lvlJc w:val="right"/>
      <w:pPr>
        <w:ind w:left="1800" w:hanging="180"/>
      </w:pPr>
    </w:lvl>
    <w:lvl w:ilvl="3" w:tplc="5F8E542A" w:tentative="1">
      <w:start w:val="1"/>
      <w:numFmt w:val="decimal"/>
      <w:lvlText w:val="%4."/>
      <w:lvlJc w:val="left"/>
      <w:pPr>
        <w:ind w:left="2520" w:hanging="360"/>
      </w:pPr>
    </w:lvl>
    <w:lvl w:ilvl="4" w:tplc="629EADD4" w:tentative="1">
      <w:start w:val="1"/>
      <w:numFmt w:val="lowerLetter"/>
      <w:lvlText w:val="%5."/>
      <w:lvlJc w:val="left"/>
      <w:pPr>
        <w:ind w:left="3240" w:hanging="360"/>
      </w:pPr>
    </w:lvl>
    <w:lvl w:ilvl="5" w:tplc="12FEE8A4" w:tentative="1">
      <w:start w:val="1"/>
      <w:numFmt w:val="lowerRoman"/>
      <w:lvlText w:val="%6."/>
      <w:lvlJc w:val="right"/>
      <w:pPr>
        <w:ind w:left="3960" w:hanging="180"/>
      </w:pPr>
    </w:lvl>
    <w:lvl w:ilvl="6" w:tplc="8542B3AC" w:tentative="1">
      <w:start w:val="1"/>
      <w:numFmt w:val="decimal"/>
      <w:lvlText w:val="%7."/>
      <w:lvlJc w:val="left"/>
      <w:pPr>
        <w:ind w:left="4680" w:hanging="360"/>
      </w:pPr>
    </w:lvl>
    <w:lvl w:ilvl="7" w:tplc="7EBC9356" w:tentative="1">
      <w:start w:val="1"/>
      <w:numFmt w:val="lowerLetter"/>
      <w:lvlText w:val="%8."/>
      <w:lvlJc w:val="left"/>
      <w:pPr>
        <w:ind w:left="5400" w:hanging="360"/>
      </w:pPr>
    </w:lvl>
    <w:lvl w:ilvl="8" w:tplc="F0F488F0" w:tentative="1">
      <w:start w:val="1"/>
      <w:numFmt w:val="lowerRoman"/>
      <w:lvlText w:val="%9."/>
      <w:lvlJc w:val="right"/>
      <w:pPr>
        <w:ind w:left="6120" w:hanging="180"/>
      </w:pPr>
    </w:lvl>
  </w:abstractNum>
  <w:abstractNum w:abstractNumId="33" w15:restartNumberingAfterBreak="0">
    <w:nsid w:val="7AC82FF6"/>
    <w:multiLevelType w:val="hybridMultilevel"/>
    <w:tmpl w:val="8E20CD80"/>
    <w:lvl w:ilvl="0" w:tplc="0C427E78">
      <w:start w:val="1"/>
      <w:numFmt w:val="decimal"/>
      <w:lvlText w:val="(%1)"/>
      <w:lvlJc w:val="left"/>
      <w:pPr>
        <w:ind w:left="360" w:hanging="360"/>
      </w:pPr>
      <w:rPr>
        <w:rFonts w:ascii="Arial" w:hAnsi="Arial" w:cs="Arial" w:hint="default"/>
      </w:rPr>
    </w:lvl>
    <w:lvl w:ilvl="1" w:tplc="59045A9A">
      <w:start w:val="1"/>
      <w:numFmt w:val="lowerLetter"/>
      <w:lvlText w:val="%2."/>
      <w:lvlJc w:val="left"/>
      <w:pPr>
        <w:ind w:left="1080" w:hanging="360"/>
      </w:pPr>
      <w:rPr>
        <w:rFonts w:ascii="Times New Roman" w:hAnsi="Times New Roman" w:cs="Times New Roman"/>
      </w:rPr>
    </w:lvl>
    <w:lvl w:ilvl="2" w:tplc="5FA6CE14">
      <w:start w:val="1"/>
      <w:numFmt w:val="lowerRoman"/>
      <w:lvlText w:val="%3."/>
      <w:lvlJc w:val="right"/>
      <w:pPr>
        <w:ind w:left="1800" w:hanging="180"/>
      </w:pPr>
      <w:rPr>
        <w:rFonts w:ascii="Times New Roman" w:hAnsi="Times New Roman" w:cs="Times New Roman"/>
      </w:rPr>
    </w:lvl>
    <w:lvl w:ilvl="3" w:tplc="5EE26636">
      <w:start w:val="1"/>
      <w:numFmt w:val="decimal"/>
      <w:lvlText w:val="%4."/>
      <w:lvlJc w:val="left"/>
      <w:pPr>
        <w:ind w:left="2520" w:hanging="360"/>
      </w:pPr>
      <w:rPr>
        <w:rFonts w:ascii="Times New Roman" w:hAnsi="Times New Roman" w:cs="Times New Roman"/>
      </w:rPr>
    </w:lvl>
    <w:lvl w:ilvl="4" w:tplc="9D88E1C4">
      <w:start w:val="1"/>
      <w:numFmt w:val="lowerLetter"/>
      <w:lvlText w:val="%5."/>
      <w:lvlJc w:val="left"/>
      <w:pPr>
        <w:ind w:left="3240" w:hanging="360"/>
      </w:pPr>
      <w:rPr>
        <w:rFonts w:ascii="Times New Roman" w:hAnsi="Times New Roman" w:cs="Times New Roman"/>
      </w:rPr>
    </w:lvl>
    <w:lvl w:ilvl="5" w:tplc="B1104838">
      <w:start w:val="1"/>
      <w:numFmt w:val="lowerRoman"/>
      <w:lvlText w:val="%6."/>
      <w:lvlJc w:val="right"/>
      <w:pPr>
        <w:ind w:left="3960" w:hanging="180"/>
      </w:pPr>
      <w:rPr>
        <w:rFonts w:ascii="Times New Roman" w:hAnsi="Times New Roman" w:cs="Times New Roman"/>
      </w:rPr>
    </w:lvl>
    <w:lvl w:ilvl="6" w:tplc="E8968596">
      <w:start w:val="1"/>
      <w:numFmt w:val="decimal"/>
      <w:lvlText w:val="%7."/>
      <w:lvlJc w:val="left"/>
      <w:pPr>
        <w:ind w:left="4680" w:hanging="360"/>
      </w:pPr>
      <w:rPr>
        <w:rFonts w:ascii="Times New Roman" w:hAnsi="Times New Roman" w:cs="Times New Roman"/>
      </w:rPr>
    </w:lvl>
    <w:lvl w:ilvl="7" w:tplc="6206E8A2">
      <w:start w:val="1"/>
      <w:numFmt w:val="lowerLetter"/>
      <w:lvlText w:val="%8."/>
      <w:lvlJc w:val="left"/>
      <w:pPr>
        <w:ind w:left="5400" w:hanging="360"/>
      </w:pPr>
      <w:rPr>
        <w:rFonts w:ascii="Times New Roman" w:hAnsi="Times New Roman" w:cs="Times New Roman"/>
      </w:rPr>
    </w:lvl>
    <w:lvl w:ilvl="8" w:tplc="2660A102">
      <w:start w:val="1"/>
      <w:numFmt w:val="lowerRoman"/>
      <w:lvlText w:val="%9."/>
      <w:lvlJc w:val="right"/>
      <w:pPr>
        <w:ind w:left="6120" w:hanging="180"/>
      </w:pPr>
      <w:rPr>
        <w:rFonts w:ascii="Times New Roman" w:hAnsi="Times New Roman"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lvlOverride w:ilvl="0">
      <w:startOverride w:val="1"/>
    </w:lvlOverride>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formatting="1" w:enforcement="0"/>
  <w:styleLockTheme/>
  <w:styleLockQFSet/>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C8"/>
    <w:rsid w:val="00094EC8"/>
    <w:rsid w:val="001C36A3"/>
    <w:rsid w:val="003542CE"/>
    <w:rsid w:val="0048673B"/>
    <w:rsid w:val="0054685C"/>
    <w:rsid w:val="00604FAC"/>
    <w:rsid w:val="006825CB"/>
    <w:rsid w:val="007108A7"/>
    <w:rsid w:val="007A2F42"/>
    <w:rsid w:val="00887483"/>
    <w:rsid w:val="008B5B87"/>
    <w:rsid w:val="008D678C"/>
    <w:rsid w:val="00906D9F"/>
    <w:rsid w:val="009A2F7D"/>
    <w:rsid w:val="00A70435"/>
    <w:rsid w:val="00B667C9"/>
    <w:rsid w:val="00BA47C3"/>
    <w:rsid w:val="00CC10D2"/>
    <w:rsid w:val="00E26DCC"/>
    <w:rsid w:val="00EA7806"/>
    <w:rsid w:val="00EF37DC"/>
    <w:rsid w:val="00F87913"/>
    <w:rsid w:val="00FB60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27111"/>
  <w15:docId w15:val="{5C53AFA6-5B7F-4C49-8105-1CE18E8D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pt-BR" w:eastAsia="pt-BR" w:bidi="ar-SA"/>
      </w:rPr>
    </w:rPrDefault>
    <w:pPrDefault>
      <w:pPr>
        <w:spacing w:before="120" w:after="120" w:line="276" w:lineRule="auto"/>
        <w:jc w:val="both"/>
      </w:pPr>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9F7F99"/>
  </w:style>
  <w:style w:type="paragraph" w:styleId="Ttulo1">
    <w:name w:val="heading 1"/>
    <w:basedOn w:val="Normal0"/>
    <w:next w:val="Normal0"/>
    <w:link w:val="Ttulo1Char"/>
    <w:semiHidden/>
    <w:qFormat/>
    <w:locked/>
    <w:rsid w:val="00EB4A0B"/>
    <w:pPr>
      <w:keepNext/>
      <w:keepLines/>
      <w:suppressAutoHyphens/>
      <w:outlineLvl w:val="0"/>
    </w:pPr>
    <w:rPr>
      <w:b/>
      <w:spacing w:val="-2"/>
      <w:sz w:val="20"/>
    </w:rPr>
  </w:style>
  <w:style w:type="paragraph" w:styleId="Ttulo2">
    <w:name w:val="heading 2"/>
    <w:basedOn w:val="Normal"/>
    <w:next w:val="Normal"/>
    <w:link w:val="Ttulo2Char"/>
    <w:uiPriority w:val="9"/>
    <w:semiHidden/>
    <w:qFormat/>
    <w:locked/>
    <w:rsid w:val="007A2F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050-TextoPadro"/>
    <w:link w:val="CabealhoChar"/>
    <w:uiPriority w:val="99"/>
    <w:semiHidden/>
    <w:locked/>
    <w:rsid w:val="005E0F00"/>
    <w:pPr>
      <w:pBdr>
        <w:bottom w:val="single" w:sz="8" w:space="1" w:color="auto"/>
      </w:pBdr>
      <w:tabs>
        <w:tab w:val="center" w:pos="4419"/>
        <w:tab w:val="right" w:pos="8838"/>
      </w:tabs>
      <w:jc w:val="left"/>
    </w:pPr>
  </w:style>
  <w:style w:type="paragraph" w:customStyle="1" w:styleId="050-TextoPadro">
    <w:name w:val="050 - Texto Padrão"/>
    <w:basedOn w:val="Normal0"/>
    <w:link w:val="050-TextoPadroChar"/>
    <w:qFormat/>
    <w:rsid w:val="00C0357C"/>
    <w:pPr>
      <w:keepNext/>
      <w:keepLines/>
    </w:pPr>
  </w:style>
  <w:style w:type="paragraph" w:customStyle="1" w:styleId="Normal0">
    <w:name w:val="Normal_0"/>
    <w:semiHidden/>
    <w:qFormat/>
    <w:rsid w:val="009F7F99"/>
  </w:style>
  <w:style w:type="character" w:customStyle="1" w:styleId="050-TextoPadroChar">
    <w:name w:val="050 - Texto Padrão Char"/>
    <w:basedOn w:val="Fontepargpadro"/>
    <w:link w:val="050-TextoPadro"/>
    <w:rsid w:val="00C0357C"/>
    <w:rPr>
      <w:sz w:val="18"/>
    </w:rPr>
  </w:style>
  <w:style w:type="character" w:customStyle="1" w:styleId="CabealhoChar">
    <w:name w:val="Cabeçalho Char"/>
    <w:basedOn w:val="Fontepargpadro"/>
    <w:link w:val="Cabealho"/>
    <w:uiPriority w:val="99"/>
    <w:semiHidden/>
    <w:rsid w:val="00B566D8"/>
    <w:rPr>
      <w:sz w:val="18"/>
    </w:rPr>
  </w:style>
  <w:style w:type="paragraph" w:styleId="Rodap">
    <w:name w:val="footer"/>
    <w:basedOn w:val="050-TextoPadro"/>
    <w:link w:val="RodapChar"/>
    <w:uiPriority w:val="99"/>
    <w:semiHidden/>
    <w:locked/>
    <w:rsid w:val="005E0F00"/>
    <w:pPr>
      <w:tabs>
        <w:tab w:val="center" w:pos="4419"/>
        <w:tab w:val="right" w:pos="8838"/>
      </w:tabs>
      <w:jc w:val="right"/>
    </w:pPr>
    <w:rPr>
      <w:rFonts w:ascii="Arial (W1)" w:hAnsi="Arial (W1)"/>
    </w:rPr>
  </w:style>
  <w:style w:type="character" w:customStyle="1" w:styleId="RodapChar">
    <w:name w:val="Rodapé Char"/>
    <w:basedOn w:val="Fontepargpadro"/>
    <w:link w:val="Rodap"/>
    <w:uiPriority w:val="99"/>
    <w:semiHidden/>
    <w:rsid w:val="00B566D8"/>
    <w:rPr>
      <w:rFonts w:ascii="Arial (W1)" w:hAnsi="Arial (W1)"/>
      <w:sz w:val="18"/>
    </w:rPr>
  </w:style>
  <w:style w:type="paragraph" w:customStyle="1" w:styleId="010-Grupo">
    <w:name w:val="010 - Grupo"/>
    <w:basedOn w:val="Ttulo1"/>
    <w:link w:val="010-GrupoChar"/>
    <w:qFormat/>
    <w:rsid w:val="00D52449"/>
    <w:pPr>
      <w:framePr w:wrap="notBeside" w:vAnchor="page" w:hAnchor="page" w:xAlign="center" w:yAlign="top" w:anchorLock="1"/>
      <w:numPr>
        <w:numId w:val="1"/>
      </w:numPr>
      <w:tabs>
        <w:tab w:val="left" w:pos="0"/>
      </w:tabs>
      <w:spacing w:before="240" w:after="0"/>
    </w:pPr>
    <w:rPr>
      <w:color w:val="E3EDF6"/>
      <w:sz w:val="12"/>
      <w14:textFill>
        <w14:solidFill>
          <w14:srgbClr w14:val="E3EDF6">
            <w14:alpha w14:val="100000"/>
          </w14:srgbClr>
        </w14:solidFill>
      </w14:textFill>
    </w:rPr>
  </w:style>
  <w:style w:type="numbering" w:customStyle="1" w:styleId="PubliConLista">
    <w:name w:val="PubliConLista"/>
    <w:uiPriority w:val="99"/>
    <w:rsid w:val="00B05B98"/>
    <w:pPr>
      <w:numPr>
        <w:numId w:val="2"/>
      </w:numPr>
    </w:pPr>
  </w:style>
  <w:style w:type="character" w:customStyle="1" w:styleId="Ttulo1Char">
    <w:name w:val="Título 1 Char"/>
    <w:basedOn w:val="Fontepargpadro"/>
    <w:link w:val="Ttulo1"/>
    <w:semiHidden/>
    <w:rsid w:val="00B566D8"/>
    <w:rPr>
      <w:b/>
      <w:spacing w:val="-2"/>
    </w:rPr>
  </w:style>
  <w:style w:type="character" w:customStyle="1" w:styleId="010-GrupoChar">
    <w:name w:val="010 - Grupo Char"/>
    <w:basedOn w:val="Ttulo1Char"/>
    <w:link w:val="010-Grupo"/>
    <w:rsid w:val="00D52449"/>
    <w:rPr>
      <w:b/>
      <w:color w:val="E3EDF6"/>
      <w:spacing w:val="-2"/>
      <w:sz w:val="12"/>
      <w14:textFill>
        <w14:solidFill>
          <w14:srgbClr w14:val="E3EDF6">
            <w14:alpha w14:val="100000"/>
          </w14:srgbClr>
        </w14:solidFill>
      </w14:textFill>
    </w:rPr>
  </w:style>
  <w:style w:type="paragraph" w:customStyle="1" w:styleId="Normal1">
    <w:name w:val="Normal_1"/>
    <w:qFormat/>
    <w:pPr>
      <w:spacing w:before="0" w:after="0" w:line="240" w:lineRule="auto"/>
      <w:jc w:val="left"/>
    </w:pPr>
    <w:rPr>
      <w:rFonts w:ascii="Times New Roman" w:hAnsi="Times New Roman"/>
      <w:sz w:val="24"/>
      <w:szCs w:val="24"/>
    </w:rPr>
  </w:style>
  <w:style w:type="table" w:customStyle="1" w:styleId="CDMRange1">
    <w:name w:val="CDM Range 1"/>
    <w:basedOn w:val="Tabelanormal"/>
    <w:next w:val="Tabelanormal"/>
    <w:semiHidden/>
    <w:pPr>
      <w:spacing w:before="0" w:after="0" w:line="240" w:lineRule="auto"/>
      <w:jc w:val="left"/>
    </w:pPr>
    <w:rPr>
      <w:rFonts w:ascii="Times New Roman" w:hAnsi="Times New Roman"/>
      <w:sz w:val="24"/>
      <w:szCs w:val="24"/>
    </w:rPr>
    <w:tblPr/>
  </w:style>
  <w:style w:type="paragraph" w:customStyle="1" w:styleId="Header0">
    <w:name w:val="Header_0"/>
    <w:basedOn w:val="Normal00"/>
    <w:link w:val="CabealhoChar0"/>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rPr>
  </w:style>
  <w:style w:type="paragraph" w:customStyle="1" w:styleId="Normal00">
    <w:name w:val="Normal_0_0"/>
    <w:qFormat/>
    <w:rsid w:val="00D86095"/>
  </w:style>
  <w:style w:type="character" w:customStyle="1" w:styleId="CabealhoChar0">
    <w:name w:val="Cabeçalho Char_0"/>
    <w:basedOn w:val="Fontepargpadro"/>
    <w:link w:val="Header0"/>
    <w:uiPriority w:val="99"/>
    <w:rsid w:val="002872BB"/>
  </w:style>
  <w:style w:type="table" w:styleId="Tabelacomgrade">
    <w:name w:val="Table Grid"/>
    <w:basedOn w:val="Tabelanormal"/>
    <w:uiPriority w:val="59"/>
    <w:rsid w:val="005B03E3"/>
    <w:pPr>
      <w:spacing w:before="0" w:after="0" w:line="240" w:lineRule="auto"/>
      <w:jc w:val="left"/>
    </w:pPr>
    <w:rPr>
      <w:rFonts w:ascii="Calibri" w:eastAsia="Calibri" w:hAnsi="Calibri"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00">
    <w:name w:val="Header_0_0"/>
    <w:basedOn w:val="Normal10"/>
    <w:link w:val="CabealhoChar00"/>
    <w:uiPriority w:val="99"/>
    <w:unhideWhenUsed/>
    <w:rsid w:val="002872BB"/>
    <w:pPr>
      <w:tabs>
        <w:tab w:val="center" w:pos="4680"/>
        <w:tab w:val="right" w:pos="9360"/>
      </w:tabs>
      <w:spacing w:before="0" w:after="0" w:line="240" w:lineRule="auto"/>
      <w:jc w:val="left"/>
    </w:pPr>
    <w:rPr>
      <w:rFonts w:ascii="Calibri" w:eastAsia="Calibri" w:hAnsi="Calibri" w:cs="Arial"/>
      <w:sz w:val="20"/>
      <w:szCs w:val="20"/>
    </w:rPr>
  </w:style>
  <w:style w:type="paragraph" w:customStyle="1" w:styleId="Normal10">
    <w:name w:val="Normal_1_0"/>
    <w:qFormat/>
    <w:rsid w:val="00D86095"/>
  </w:style>
  <w:style w:type="character" w:customStyle="1" w:styleId="CabealhoChar00">
    <w:name w:val="Cabeçalho Char_0_0"/>
    <w:basedOn w:val="Fontepargpadro"/>
    <w:link w:val="Header00"/>
    <w:uiPriority w:val="99"/>
    <w:rsid w:val="002872BB"/>
  </w:style>
  <w:style w:type="table" w:customStyle="1" w:styleId="TableGrid0">
    <w:name w:val="Table Grid_0"/>
    <w:basedOn w:val="Tabelanormal"/>
    <w:uiPriority w:val="59"/>
    <w:rsid w:val="005B03E3"/>
    <w:pPr>
      <w:spacing w:before="0" w:after="0" w:line="240" w:lineRule="auto"/>
      <w:jc w:val="left"/>
    </w:pPr>
    <w:rPr>
      <w:rFonts w:ascii="Calibri" w:eastAsia="Calibri" w:hAnsi="Calibri"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1">
    <w:name w:val="Header_1"/>
    <w:basedOn w:val="Normal2"/>
    <w:link w:val="CabealhoChar1"/>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rPr>
  </w:style>
  <w:style w:type="paragraph" w:customStyle="1" w:styleId="Normal2">
    <w:name w:val="Normal_2"/>
    <w:qFormat/>
    <w:rsid w:val="0095366B"/>
    <w:rPr>
      <w:lang w:val="en-US"/>
    </w:rPr>
  </w:style>
  <w:style w:type="character" w:customStyle="1" w:styleId="CabealhoChar1">
    <w:name w:val="Cabeçalho Char_1"/>
    <w:basedOn w:val="Fontepargpadro"/>
    <w:link w:val="Header1"/>
    <w:uiPriority w:val="99"/>
    <w:rsid w:val="00355B5C"/>
  </w:style>
  <w:style w:type="paragraph" w:customStyle="1" w:styleId="Header2">
    <w:name w:val="Header_2"/>
    <w:basedOn w:val="Normal3"/>
    <w:link w:val="CabealhoChar2"/>
    <w:uiPriority w:val="99"/>
    <w:unhideWhenUsed/>
    <w:rsid w:val="00355B5C"/>
    <w:pPr>
      <w:tabs>
        <w:tab w:val="center" w:pos="4252"/>
        <w:tab w:val="right" w:pos="8504"/>
      </w:tabs>
      <w:spacing w:before="0" w:after="0" w:line="240" w:lineRule="auto"/>
      <w:jc w:val="left"/>
    </w:pPr>
    <w:rPr>
      <w:rFonts w:ascii="Calibri" w:eastAsia="Calibri" w:hAnsi="Calibri"/>
      <w:sz w:val="20"/>
      <w:szCs w:val="20"/>
      <w:lang w:val="pt-BR"/>
    </w:rPr>
  </w:style>
  <w:style w:type="paragraph" w:customStyle="1" w:styleId="Normal3">
    <w:name w:val="Normal_3"/>
    <w:qFormat/>
    <w:rsid w:val="0095366B"/>
    <w:rPr>
      <w:lang w:val="en-US"/>
    </w:rPr>
  </w:style>
  <w:style w:type="character" w:customStyle="1" w:styleId="CabealhoChar2">
    <w:name w:val="Cabeçalho Char_2"/>
    <w:basedOn w:val="Fontepargpadro"/>
    <w:link w:val="Header2"/>
    <w:uiPriority w:val="99"/>
    <w:rsid w:val="00355B5C"/>
  </w:style>
  <w:style w:type="paragraph" w:customStyle="1" w:styleId="Normal4">
    <w:name w:val="Normal_4"/>
    <w:qFormat/>
    <w:pPr>
      <w:spacing w:before="0" w:after="0" w:line="240" w:lineRule="auto"/>
      <w:jc w:val="left"/>
    </w:pPr>
    <w:rPr>
      <w:rFonts w:ascii="Times New Roman" w:hAnsi="Times New Roman"/>
      <w:sz w:val="24"/>
      <w:szCs w:val="24"/>
    </w:rPr>
  </w:style>
  <w:style w:type="table" w:customStyle="1" w:styleId="CDMRange2">
    <w:name w:val="CDM Range 2"/>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5">
    <w:name w:val="Normal_5"/>
    <w:qFormat/>
    <w:pPr>
      <w:spacing w:before="0" w:after="0" w:line="240" w:lineRule="auto"/>
      <w:jc w:val="left"/>
    </w:pPr>
    <w:rPr>
      <w:rFonts w:ascii="Times New Roman" w:hAnsi="Times New Roman"/>
      <w:sz w:val="24"/>
      <w:szCs w:val="24"/>
    </w:rPr>
  </w:style>
  <w:style w:type="table" w:customStyle="1" w:styleId="CDMRange10">
    <w:name w:val="CDM Range 1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6">
    <w:name w:val="Normal_6"/>
    <w:qFormat/>
    <w:pPr>
      <w:spacing w:before="0" w:after="0" w:line="240" w:lineRule="auto"/>
      <w:jc w:val="left"/>
    </w:pPr>
    <w:rPr>
      <w:rFonts w:ascii="Times New Roman" w:hAnsi="Times New Roman"/>
      <w:sz w:val="24"/>
      <w:szCs w:val="24"/>
    </w:rPr>
  </w:style>
  <w:style w:type="table" w:customStyle="1" w:styleId="CDMRange20">
    <w:name w:val="CDM Range 2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7">
    <w:name w:val="Normal_7"/>
    <w:qFormat/>
    <w:pPr>
      <w:spacing w:before="0" w:after="0" w:line="240" w:lineRule="auto"/>
      <w:jc w:val="left"/>
    </w:pPr>
    <w:rPr>
      <w:rFonts w:ascii="Times New Roman" w:hAnsi="Times New Roman"/>
      <w:sz w:val="24"/>
      <w:szCs w:val="24"/>
    </w:rPr>
  </w:style>
  <w:style w:type="table" w:customStyle="1" w:styleId="CDMRange11">
    <w:name w:val="CDM Range 1_1"/>
    <w:basedOn w:val="Tabelanormal"/>
    <w:next w:val="Tabelanormal"/>
    <w:semiHidden/>
    <w:pPr>
      <w:spacing w:before="0" w:after="0" w:line="240" w:lineRule="auto"/>
      <w:jc w:val="left"/>
    </w:pPr>
    <w:rPr>
      <w:rFonts w:ascii="Times New Roman" w:hAnsi="Times New Roman"/>
      <w:sz w:val="24"/>
      <w:szCs w:val="24"/>
    </w:rPr>
    <w:tblPr/>
  </w:style>
  <w:style w:type="paragraph" w:customStyle="1" w:styleId="02-TtulodeNota">
    <w:name w:val="02-Título de Nota"/>
    <w:basedOn w:val="Normal"/>
    <w:next w:val="Normal"/>
    <w:autoRedefine/>
    <w:uiPriority w:val="99"/>
    <w:rsid w:val="00FC3161"/>
    <w:pPr>
      <w:keepNext/>
      <w:keepLines/>
      <w:widowControl w:val="0"/>
      <w:numPr>
        <w:numId w:val="3"/>
      </w:numPr>
      <w:suppressLineNumbers/>
      <w:tabs>
        <w:tab w:val="left" w:pos="454"/>
      </w:tabs>
      <w:suppressAutoHyphens/>
    </w:pPr>
    <w:rPr>
      <w:rFonts w:eastAsiaTheme="minorEastAsia" w:cs="Arial"/>
      <w:b/>
      <w:bCs/>
      <w:caps/>
      <w:kern w:val="20"/>
      <w:sz w:val="20"/>
    </w:rPr>
  </w:style>
  <w:style w:type="paragraph" w:customStyle="1" w:styleId="01-Textonormal">
    <w:name w:val="01-Texto normal"/>
    <w:basedOn w:val="Normal"/>
    <w:uiPriority w:val="99"/>
    <w:pPr>
      <w:suppressAutoHyphens/>
    </w:pPr>
    <w:rPr>
      <w:rFonts w:eastAsiaTheme="minorEastAsia" w:cs="Arial"/>
      <w:kern w:val="20"/>
    </w:rPr>
  </w:style>
  <w:style w:type="paragraph" w:customStyle="1" w:styleId="Header3">
    <w:name w:val="Header_3"/>
    <w:basedOn w:val="Normal3"/>
    <w:link w:val="CabealhoChar3"/>
    <w:uiPriority w:val="99"/>
    <w:unhideWhenUsed/>
    <w:rsid w:val="00355B5C"/>
    <w:pPr>
      <w:tabs>
        <w:tab w:val="center" w:pos="4252"/>
        <w:tab w:val="right" w:pos="8504"/>
      </w:tabs>
      <w:spacing w:before="0" w:after="0" w:line="240" w:lineRule="auto"/>
      <w:jc w:val="left"/>
    </w:pPr>
    <w:rPr>
      <w:rFonts w:ascii="Calibri" w:eastAsia="Calibri" w:hAnsi="Calibri"/>
      <w:sz w:val="22"/>
      <w:szCs w:val="22"/>
      <w:lang w:val="pt-BR" w:eastAsia="en-US"/>
    </w:rPr>
  </w:style>
  <w:style w:type="character" w:customStyle="1" w:styleId="CabealhoChar3">
    <w:name w:val="Cabeçalho Char_3"/>
    <w:basedOn w:val="Fontepargpadro"/>
    <w:link w:val="Header3"/>
    <w:uiPriority w:val="99"/>
    <w:rsid w:val="00355B5C"/>
    <w:rPr>
      <w:rFonts w:asciiTheme="minorHAnsi" w:eastAsiaTheme="minorEastAsia" w:hAnsiTheme="minorHAnsi" w:cstheme="minorBidi"/>
      <w:sz w:val="22"/>
      <w:szCs w:val="22"/>
    </w:rPr>
  </w:style>
  <w:style w:type="paragraph" w:customStyle="1" w:styleId="Normal8">
    <w:name w:val="Normal_8"/>
    <w:qFormat/>
    <w:pPr>
      <w:spacing w:before="0" w:after="200"/>
      <w:jc w:val="left"/>
    </w:pPr>
    <w:rPr>
      <w:rFonts w:ascii="Calibri" w:eastAsiaTheme="minorEastAsia" w:hAnsi="Calibri" w:cs="Calibri"/>
      <w:sz w:val="22"/>
      <w:szCs w:val="22"/>
      <w:lang w:eastAsia="en-US"/>
    </w:rPr>
  </w:style>
  <w:style w:type="paragraph" w:customStyle="1" w:styleId="02-TtulodeNota0">
    <w:name w:val="02-Título de Nota_0"/>
    <w:basedOn w:val="Normal8"/>
    <w:next w:val="Normal8"/>
    <w:autoRedefine/>
    <w:uiPriority w:val="99"/>
    <w:rsid w:val="0044722C"/>
    <w:pPr>
      <w:keepNext/>
      <w:keepLines/>
      <w:widowControl w:val="0"/>
      <w:numPr>
        <w:numId w:val="4"/>
      </w:numPr>
      <w:suppressLineNumbers/>
      <w:tabs>
        <w:tab w:val="left" w:pos="454"/>
      </w:tabs>
      <w:suppressAutoHyphens/>
      <w:spacing w:after="120"/>
      <w:jc w:val="both"/>
    </w:pPr>
    <w:rPr>
      <w:rFonts w:ascii="Arial" w:hAnsi="Arial" w:cs="Arial"/>
      <w:b/>
      <w:bCs/>
      <w:caps/>
      <w:kern w:val="20"/>
      <w:sz w:val="20"/>
      <w:szCs w:val="20"/>
      <w:lang w:eastAsia="pt-BR"/>
    </w:rPr>
  </w:style>
  <w:style w:type="paragraph" w:customStyle="1" w:styleId="01-Textonormal0">
    <w:name w:val="01-Texto normal_0"/>
    <w:basedOn w:val="Normal8"/>
    <w:uiPriority w:val="99"/>
    <w:qFormat/>
    <w:pPr>
      <w:suppressAutoHyphens/>
      <w:spacing w:before="120" w:after="120"/>
      <w:jc w:val="both"/>
    </w:pPr>
    <w:rPr>
      <w:rFonts w:ascii="Arial" w:hAnsi="Arial" w:cs="Arial"/>
      <w:kern w:val="20"/>
      <w:sz w:val="18"/>
      <w:szCs w:val="18"/>
      <w:lang w:eastAsia="pt-BR"/>
    </w:rPr>
  </w:style>
  <w:style w:type="paragraph" w:customStyle="1" w:styleId="03-SubttulodeNota">
    <w:name w:val="03-Subtítulo de Nota"/>
    <w:basedOn w:val="01-Textonormal0"/>
    <w:autoRedefine/>
    <w:qFormat/>
    <w:rsid w:val="00BF2605"/>
    <w:pPr>
      <w:keepNext/>
      <w:numPr>
        <w:ilvl w:val="1"/>
        <w:numId w:val="5"/>
      </w:numPr>
      <w:tabs>
        <w:tab w:val="left" w:pos="454"/>
      </w:tabs>
    </w:pPr>
    <w:rPr>
      <w:b/>
      <w:bCs/>
      <w:kern w:val="18"/>
    </w:rPr>
  </w:style>
  <w:style w:type="paragraph" w:customStyle="1" w:styleId="01-Textonormal1">
    <w:name w:val="01-Texto normal_1"/>
    <w:basedOn w:val="Normal8"/>
    <w:qFormat/>
    <w:rsid w:val="00D73412"/>
    <w:pPr>
      <w:suppressAutoHyphens/>
      <w:spacing w:before="120" w:after="120"/>
      <w:jc w:val="both"/>
    </w:pPr>
    <w:rPr>
      <w:rFonts w:ascii="Arial" w:eastAsia="Times New Roman" w:hAnsi="Arial" w:cs="Times New Roman"/>
      <w:kern w:val="20"/>
      <w:sz w:val="18"/>
      <w:szCs w:val="20"/>
      <w:lang w:eastAsia="pt-BR"/>
    </w:rPr>
  </w:style>
  <w:style w:type="paragraph" w:customStyle="1" w:styleId="01-Textonormal11">
    <w:name w:val="01-Texto normal_1_1"/>
    <w:basedOn w:val="Normal8"/>
    <w:qFormat/>
    <w:rsid w:val="00416798"/>
    <w:pPr>
      <w:suppressAutoHyphens/>
      <w:spacing w:before="120" w:after="120" w:line="240" w:lineRule="auto"/>
      <w:jc w:val="both"/>
    </w:pPr>
    <w:rPr>
      <w:rFonts w:ascii="Arial" w:eastAsia="Times New Roman" w:hAnsi="Arial" w:cs="Times New Roman"/>
      <w:kern w:val="20"/>
      <w:sz w:val="18"/>
      <w:szCs w:val="20"/>
      <w:lang w:eastAsia="pt-BR"/>
    </w:rPr>
  </w:style>
  <w:style w:type="paragraph" w:customStyle="1" w:styleId="Corpodetextobt3">
    <w:name w:val="Corpo de texto.bt3"/>
    <w:basedOn w:val="Normal8"/>
    <w:uiPriority w:val="99"/>
    <w:pPr>
      <w:widowControl w:val="0"/>
      <w:spacing w:after="0" w:line="240" w:lineRule="auto"/>
      <w:jc w:val="both"/>
    </w:pPr>
    <w:rPr>
      <w:rFonts w:ascii="Arial" w:hAnsi="Arial" w:cs="Arial"/>
      <w:sz w:val="20"/>
      <w:szCs w:val="20"/>
      <w:lang w:eastAsia="pt-BR"/>
    </w:rPr>
  </w:style>
  <w:style w:type="paragraph" w:customStyle="1" w:styleId="Normal9">
    <w:name w:val="Normal_9"/>
    <w:qFormat/>
    <w:pPr>
      <w:spacing w:before="0" w:after="200"/>
      <w:jc w:val="left"/>
    </w:pPr>
    <w:rPr>
      <w:rFonts w:ascii="Calibri" w:eastAsiaTheme="minorEastAsia" w:hAnsi="Calibri" w:cs="Calibri"/>
      <w:sz w:val="22"/>
      <w:szCs w:val="22"/>
      <w:lang w:val="en-US" w:eastAsia="en-US"/>
    </w:rPr>
  </w:style>
  <w:style w:type="paragraph" w:customStyle="1" w:styleId="02-TtulodeNota1">
    <w:name w:val="02-Título de Nota_1"/>
    <w:basedOn w:val="Normal9"/>
    <w:next w:val="Normal9"/>
    <w:autoRedefine/>
    <w:uiPriority w:val="99"/>
    <w:rsid w:val="00BA0F93"/>
    <w:pPr>
      <w:keepNext/>
      <w:keepLines/>
      <w:widowControl w:val="0"/>
      <w:numPr>
        <w:numId w:val="6"/>
      </w:numPr>
      <w:suppressLineNumbers/>
      <w:tabs>
        <w:tab w:val="left" w:pos="454"/>
      </w:tabs>
      <w:suppressAutoHyphens/>
      <w:spacing w:after="0"/>
      <w:jc w:val="both"/>
    </w:pPr>
    <w:rPr>
      <w:rFonts w:ascii="Arial" w:hAnsi="Arial" w:cs="Arial"/>
      <w:b/>
      <w:bCs/>
      <w:caps/>
      <w:kern w:val="20"/>
      <w:sz w:val="20"/>
      <w:szCs w:val="20"/>
      <w:lang w:val="pt-BR" w:eastAsia="pt-BR"/>
    </w:rPr>
  </w:style>
  <w:style w:type="paragraph" w:customStyle="1" w:styleId="Normal100">
    <w:name w:val="Normal_10"/>
    <w:qFormat/>
    <w:pPr>
      <w:spacing w:before="0" w:after="200"/>
      <w:jc w:val="left"/>
    </w:pPr>
    <w:rPr>
      <w:rFonts w:ascii="Calibri" w:eastAsiaTheme="minorEastAsia" w:hAnsi="Calibri" w:cs="Calibri"/>
      <w:sz w:val="22"/>
      <w:szCs w:val="22"/>
      <w:lang w:eastAsia="en-US"/>
    </w:rPr>
  </w:style>
  <w:style w:type="paragraph" w:customStyle="1" w:styleId="02-TtulodeNota2">
    <w:name w:val="02-Título de Nota_2"/>
    <w:basedOn w:val="Normal100"/>
    <w:next w:val="Normal100"/>
    <w:autoRedefine/>
    <w:uiPriority w:val="99"/>
    <w:rsid w:val="001F5524"/>
    <w:pPr>
      <w:keepNext/>
      <w:keepLines/>
      <w:widowControl w:val="0"/>
      <w:suppressLineNumbers/>
      <w:tabs>
        <w:tab w:val="left" w:pos="454"/>
      </w:tabs>
      <w:suppressAutoHyphens/>
      <w:spacing w:after="0"/>
      <w:ind w:left="454" w:hanging="454"/>
      <w:jc w:val="both"/>
    </w:pPr>
    <w:rPr>
      <w:rFonts w:ascii="Arial" w:hAnsi="Arial" w:cs="Arial"/>
      <w:b/>
      <w:bCs/>
      <w:caps/>
      <w:kern w:val="20"/>
      <w:sz w:val="20"/>
      <w:szCs w:val="20"/>
      <w:lang w:eastAsia="pt-BR"/>
    </w:rPr>
  </w:style>
  <w:style w:type="paragraph" w:customStyle="1" w:styleId="07-Legenda">
    <w:name w:val="07-Legenda"/>
    <w:basedOn w:val="Normal100"/>
    <w:uiPriority w:val="99"/>
    <w:pPr>
      <w:keepLines/>
      <w:tabs>
        <w:tab w:val="left" w:pos="284"/>
      </w:tabs>
      <w:suppressAutoHyphens/>
      <w:spacing w:before="40" w:after="0"/>
      <w:ind w:left="284" w:hanging="284"/>
      <w:jc w:val="both"/>
    </w:pPr>
    <w:rPr>
      <w:rFonts w:ascii="Arial (W1)" w:hAnsi="Arial (W1)" w:cs="Arial (W1)"/>
      <w:kern w:val="20"/>
      <w:sz w:val="14"/>
      <w:szCs w:val="14"/>
      <w:lang w:eastAsia="pt-BR"/>
    </w:rPr>
  </w:style>
  <w:style w:type="paragraph" w:customStyle="1" w:styleId="03-SubttulodeNota0">
    <w:name w:val="03-Subtítulo de Nota_0"/>
    <w:basedOn w:val="02-TtulodeNota2"/>
    <w:autoRedefine/>
    <w:uiPriority w:val="99"/>
    <w:pPr>
      <w:keepLines w:val="0"/>
      <w:widowControl/>
      <w:numPr>
        <w:ilvl w:val="1"/>
        <w:numId w:val="7"/>
      </w:numPr>
      <w:suppressLineNumbers w:val="0"/>
    </w:pPr>
    <w:rPr>
      <w:caps w:val="0"/>
      <w:kern w:val="18"/>
      <w:sz w:val="18"/>
      <w:szCs w:val="18"/>
    </w:rPr>
  </w:style>
  <w:style w:type="paragraph" w:styleId="Corpodetexto">
    <w:name w:val="Body Text"/>
    <w:basedOn w:val="Normal100"/>
    <w:link w:val="CorpodetextoChar"/>
    <w:uiPriority w:val="99"/>
    <w:pPr>
      <w:tabs>
        <w:tab w:val="left" w:pos="426"/>
      </w:tabs>
      <w:spacing w:after="0" w:line="240" w:lineRule="auto"/>
      <w:jc w:val="both"/>
    </w:pPr>
    <w:rPr>
      <w:rFonts w:ascii="Arial" w:hAnsi="Arial" w:cs="Arial"/>
      <w:sz w:val="20"/>
      <w:szCs w:val="20"/>
      <w:lang w:eastAsia="pt-BR"/>
    </w:rPr>
  </w:style>
  <w:style w:type="character" w:customStyle="1" w:styleId="CorpodetextoChar">
    <w:name w:val="Corpo de texto Char"/>
    <w:basedOn w:val="Fontepargpadro"/>
    <w:link w:val="Corpodetexto"/>
    <w:uiPriority w:val="99"/>
    <w:rPr>
      <w:rFonts w:ascii="Calibri" w:hAnsi="Calibri" w:cs="Calibri"/>
      <w:lang w:eastAsia="en-US"/>
    </w:rPr>
  </w:style>
  <w:style w:type="paragraph" w:customStyle="1" w:styleId="Normal11">
    <w:name w:val="Normal_11"/>
    <w:qFormat/>
    <w:pPr>
      <w:spacing w:before="0" w:after="200"/>
      <w:jc w:val="left"/>
    </w:pPr>
    <w:rPr>
      <w:rFonts w:ascii="Calibri" w:eastAsiaTheme="minorEastAsia" w:hAnsi="Calibri" w:cs="Calibri"/>
      <w:sz w:val="22"/>
      <w:szCs w:val="22"/>
      <w:lang w:eastAsia="en-US"/>
    </w:rPr>
  </w:style>
  <w:style w:type="paragraph" w:customStyle="1" w:styleId="02-TtulodeNota3">
    <w:name w:val="02-Título de Nota_3"/>
    <w:basedOn w:val="Normal11"/>
    <w:next w:val="Normal11"/>
    <w:autoRedefine/>
    <w:uiPriority w:val="99"/>
    <w:rsid w:val="00FF528A"/>
    <w:pPr>
      <w:keepNext/>
      <w:keepLines/>
      <w:widowControl w:val="0"/>
      <w:numPr>
        <w:numId w:val="8"/>
      </w:numPr>
      <w:suppressLineNumbers/>
      <w:tabs>
        <w:tab w:val="left" w:pos="454"/>
      </w:tabs>
      <w:suppressAutoHyphens/>
      <w:spacing w:after="0"/>
      <w:jc w:val="both"/>
    </w:pPr>
    <w:rPr>
      <w:rFonts w:ascii="Arial" w:hAnsi="Arial" w:cs="Arial"/>
      <w:b/>
      <w:bCs/>
      <w:caps/>
      <w:kern w:val="20"/>
      <w:sz w:val="20"/>
      <w:szCs w:val="20"/>
      <w:lang w:eastAsia="pt-BR"/>
    </w:rPr>
  </w:style>
  <w:style w:type="paragraph" w:customStyle="1" w:styleId="07-Legenda0">
    <w:name w:val="07-Legenda_0"/>
    <w:basedOn w:val="01-Textonormal2"/>
    <w:uiPriority w:val="99"/>
    <w:pPr>
      <w:keepLines/>
      <w:tabs>
        <w:tab w:val="left" w:pos="284"/>
      </w:tabs>
      <w:spacing w:before="40" w:after="0"/>
      <w:ind w:left="284" w:hanging="284"/>
    </w:pPr>
    <w:rPr>
      <w:rFonts w:ascii="Arial (W1)" w:hAnsi="Arial (W1)" w:cs="Arial (W1)"/>
      <w:sz w:val="14"/>
      <w:szCs w:val="14"/>
    </w:rPr>
  </w:style>
  <w:style w:type="paragraph" w:customStyle="1" w:styleId="01-Textonormal2">
    <w:name w:val="01-Texto normal_2"/>
    <w:basedOn w:val="Normal11"/>
    <w:uiPriority w:val="99"/>
    <w:pPr>
      <w:suppressAutoHyphens/>
      <w:spacing w:before="120" w:after="120"/>
      <w:jc w:val="both"/>
    </w:pPr>
    <w:rPr>
      <w:rFonts w:ascii="Arial" w:hAnsi="Arial" w:cs="Arial"/>
      <w:kern w:val="20"/>
      <w:sz w:val="18"/>
      <w:szCs w:val="18"/>
      <w:lang w:eastAsia="pt-BR"/>
    </w:rPr>
  </w:style>
  <w:style w:type="paragraph" w:customStyle="1" w:styleId="Normal12">
    <w:name w:val="Normal_12"/>
    <w:qFormat/>
    <w:rsid w:val="00FC7DF7"/>
    <w:pPr>
      <w:spacing w:before="0" w:after="200"/>
      <w:jc w:val="left"/>
    </w:pPr>
    <w:rPr>
      <w:rFonts w:ascii="Calibri" w:eastAsia="Calibri" w:hAnsi="Calibri"/>
      <w:sz w:val="22"/>
      <w:szCs w:val="22"/>
      <w:lang w:eastAsia="en-US"/>
    </w:rPr>
  </w:style>
  <w:style w:type="paragraph" w:customStyle="1" w:styleId="02-TtulodeNota4">
    <w:name w:val="02-Título de Nota_4"/>
    <w:basedOn w:val="Normal12"/>
    <w:next w:val="Normal12"/>
    <w:autoRedefine/>
    <w:qFormat/>
    <w:rsid w:val="00FC7DF7"/>
    <w:pPr>
      <w:keepNext/>
      <w:keepLines/>
      <w:widowControl w:val="0"/>
      <w:numPr>
        <w:numId w:val="10"/>
      </w:numPr>
      <w:suppressLineNumbers/>
      <w:tabs>
        <w:tab w:val="left" w:pos="454"/>
      </w:tabs>
      <w:suppressAutoHyphens/>
      <w:spacing w:before="120" w:after="120"/>
      <w:jc w:val="both"/>
    </w:pPr>
    <w:rPr>
      <w:rFonts w:ascii="Arial" w:eastAsia="Times New Roman" w:hAnsi="Arial"/>
      <w:b/>
      <w:caps/>
      <w:kern w:val="20"/>
      <w:sz w:val="20"/>
      <w:szCs w:val="20"/>
      <w:lang w:eastAsia="pt-BR"/>
    </w:rPr>
  </w:style>
  <w:style w:type="paragraph" w:customStyle="1" w:styleId="Normal13">
    <w:name w:val="Normal_13"/>
    <w:qFormat/>
    <w:rsid w:val="00896490"/>
    <w:pPr>
      <w:spacing w:before="0" w:after="200"/>
      <w:jc w:val="left"/>
    </w:pPr>
    <w:rPr>
      <w:rFonts w:ascii="Calibri" w:eastAsia="Calibri" w:hAnsi="Calibri"/>
      <w:sz w:val="22"/>
      <w:szCs w:val="22"/>
      <w:lang w:eastAsia="en-US"/>
    </w:rPr>
  </w:style>
  <w:style w:type="paragraph" w:customStyle="1" w:styleId="02-TtulodeNota5">
    <w:name w:val="02-Título de Nota_5"/>
    <w:basedOn w:val="Normal13"/>
    <w:next w:val="Normal13"/>
    <w:autoRedefine/>
    <w:qFormat/>
    <w:rsid w:val="00F5714E"/>
    <w:pPr>
      <w:keepNext/>
      <w:keepLines/>
      <w:widowControl w:val="0"/>
      <w:numPr>
        <w:numId w:val="11"/>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7-Legenda1">
    <w:name w:val="07-Legenda_1"/>
    <w:basedOn w:val="Normal14"/>
    <w:qFormat/>
    <w:rsid w:val="00C40C0E"/>
    <w:pPr>
      <w:keepLines/>
      <w:tabs>
        <w:tab w:val="left" w:pos="284"/>
      </w:tabs>
      <w:suppressAutoHyphens/>
      <w:spacing w:before="40" w:after="0"/>
      <w:ind w:left="284" w:hanging="284"/>
      <w:jc w:val="both"/>
    </w:pPr>
    <w:rPr>
      <w:rFonts w:ascii="Arial (W1)" w:eastAsia="Times New Roman" w:hAnsi="Arial (W1)"/>
      <w:kern w:val="20"/>
      <w:sz w:val="14"/>
      <w:szCs w:val="20"/>
      <w:lang w:eastAsia="pt-BR"/>
    </w:rPr>
  </w:style>
  <w:style w:type="paragraph" w:customStyle="1" w:styleId="Normal14">
    <w:name w:val="Normal_14"/>
    <w:qFormat/>
    <w:rsid w:val="00C40C0E"/>
    <w:pPr>
      <w:spacing w:before="0" w:after="200"/>
      <w:jc w:val="left"/>
    </w:pPr>
    <w:rPr>
      <w:rFonts w:ascii="Calibri" w:eastAsia="Calibri" w:hAnsi="Calibri"/>
      <w:sz w:val="22"/>
      <w:szCs w:val="22"/>
      <w:lang w:eastAsia="en-US"/>
    </w:rPr>
  </w:style>
  <w:style w:type="paragraph" w:customStyle="1" w:styleId="Normal15">
    <w:name w:val="Normal_15"/>
    <w:qFormat/>
    <w:rsid w:val="00065D31"/>
    <w:pPr>
      <w:spacing w:before="0" w:after="200"/>
      <w:jc w:val="left"/>
    </w:pPr>
    <w:rPr>
      <w:rFonts w:ascii="Calibri" w:eastAsia="Calibri" w:hAnsi="Calibri"/>
      <w:sz w:val="22"/>
      <w:szCs w:val="22"/>
      <w:lang w:eastAsia="en-US"/>
    </w:rPr>
  </w:style>
  <w:style w:type="paragraph" w:customStyle="1" w:styleId="02-TtulodeNota6">
    <w:name w:val="02-Título de Nota_6"/>
    <w:basedOn w:val="Normal15"/>
    <w:next w:val="Normal15"/>
    <w:autoRedefine/>
    <w:qFormat/>
    <w:rsid w:val="00E016CF"/>
    <w:pPr>
      <w:keepNext/>
      <w:keepLines/>
      <w:widowControl w:val="0"/>
      <w:numPr>
        <w:numId w:val="12"/>
      </w:numPr>
      <w:suppressLineNumbers/>
      <w:tabs>
        <w:tab w:val="left" w:pos="454"/>
      </w:tabs>
      <w:suppressAutoHyphens/>
      <w:spacing w:after="120"/>
      <w:jc w:val="both"/>
    </w:pPr>
    <w:rPr>
      <w:rFonts w:ascii="Arial" w:eastAsia="Times New Roman" w:hAnsi="Arial"/>
      <w:b/>
      <w:caps/>
      <w:kern w:val="20"/>
      <w:sz w:val="20"/>
      <w:szCs w:val="20"/>
      <w:lang w:eastAsia="pt-BR"/>
    </w:rPr>
  </w:style>
  <w:style w:type="paragraph" w:customStyle="1" w:styleId="03-SubttulodeNota1">
    <w:name w:val="03-Subtítulo de Nota_1"/>
    <w:basedOn w:val="02-TtulodeNota6"/>
    <w:next w:val="Normal16"/>
    <w:autoRedefine/>
    <w:qFormat/>
    <w:rsid w:val="00065D31"/>
    <w:pPr>
      <w:keepLines w:val="0"/>
      <w:widowControl/>
      <w:numPr>
        <w:ilvl w:val="1"/>
        <w:numId w:val="13"/>
      </w:numPr>
      <w:suppressLineNumbers w:val="0"/>
    </w:pPr>
    <w:rPr>
      <w:caps w:val="0"/>
      <w:kern w:val="18"/>
      <w:sz w:val="18"/>
    </w:rPr>
  </w:style>
  <w:style w:type="paragraph" w:customStyle="1" w:styleId="Normal16">
    <w:name w:val="Normal_16"/>
    <w:qFormat/>
    <w:rsid w:val="00C81471"/>
    <w:pPr>
      <w:spacing w:before="0" w:after="200"/>
      <w:jc w:val="left"/>
    </w:pPr>
    <w:rPr>
      <w:rFonts w:ascii="Calibri" w:eastAsia="Calibri" w:hAnsi="Calibri"/>
      <w:sz w:val="22"/>
      <w:szCs w:val="22"/>
      <w:lang w:eastAsia="en-US"/>
    </w:rPr>
  </w:style>
  <w:style w:type="paragraph" w:customStyle="1" w:styleId="02-TtulodeNota7">
    <w:name w:val="02-Título de Nota_7"/>
    <w:basedOn w:val="Normal16"/>
    <w:next w:val="Normal16"/>
    <w:autoRedefine/>
    <w:qFormat/>
    <w:rsid w:val="008B4628"/>
    <w:pPr>
      <w:keepNext/>
      <w:keepLines/>
      <w:widowControl w:val="0"/>
      <w:numPr>
        <w:numId w:val="14"/>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Normal17">
    <w:name w:val="Normal_17"/>
    <w:qFormat/>
    <w:rsid w:val="00533F70"/>
    <w:pPr>
      <w:spacing w:before="0" w:after="200"/>
      <w:jc w:val="left"/>
    </w:pPr>
    <w:rPr>
      <w:rFonts w:ascii="Calibri" w:eastAsia="Calibri" w:hAnsi="Calibri"/>
      <w:sz w:val="22"/>
      <w:szCs w:val="22"/>
      <w:lang w:eastAsia="en-US"/>
    </w:rPr>
  </w:style>
  <w:style w:type="paragraph" w:customStyle="1" w:styleId="02-TtulodeNota8">
    <w:name w:val="02-Título de Nota_8"/>
    <w:basedOn w:val="Normal17"/>
    <w:next w:val="Normal17"/>
    <w:autoRedefine/>
    <w:qFormat/>
    <w:rsid w:val="00086774"/>
    <w:pPr>
      <w:keepNext/>
      <w:keepLines/>
      <w:widowControl w:val="0"/>
      <w:numPr>
        <w:numId w:val="15"/>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2-TtulodeNota9">
    <w:name w:val="02-Título de Nota_9"/>
    <w:basedOn w:val="Normal18"/>
    <w:next w:val="Normal18"/>
    <w:autoRedefine/>
    <w:qFormat/>
    <w:rsid w:val="007108A7"/>
    <w:pPr>
      <w:keepNext/>
      <w:keepLines/>
      <w:widowControl w:val="0"/>
      <w:suppressLineNumbers/>
      <w:tabs>
        <w:tab w:val="left" w:pos="454"/>
      </w:tabs>
      <w:suppressAutoHyphens/>
      <w:spacing w:after="0"/>
      <w:ind w:left="454" w:hanging="454"/>
      <w:jc w:val="both"/>
    </w:pPr>
    <w:rPr>
      <w:rFonts w:ascii="Arial" w:eastAsia="Times New Roman" w:hAnsi="Arial"/>
      <w:b/>
      <w:caps/>
      <w:kern w:val="20"/>
      <w:sz w:val="20"/>
      <w:szCs w:val="20"/>
      <w:lang w:eastAsia="pt-BR"/>
    </w:rPr>
  </w:style>
  <w:style w:type="paragraph" w:customStyle="1" w:styleId="Normal18">
    <w:name w:val="Normal_18"/>
    <w:qFormat/>
    <w:rsid w:val="008F2DDF"/>
    <w:pPr>
      <w:spacing w:before="0" w:after="200"/>
      <w:jc w:val="left"/>
    </w:pPr>
    <w:rPr>
      <w:rFonts w:ascii="Calibri" w:eastAsia="Calibri" w:hAnsi="Calibri"/>
      <w:sz w:val="22"/>
      <w:szCs w:val="22"/>
      <w:lang w:eastAsia="en-US"/>
    </w:rPr>
  </w:style>
  <w:style w:type="paragraph" w:customStyle="1" w:styleId="07-Legenda2">
    <w:name w:val="07-Legenda_2"/>
    <w:basedOn w:val="01-Textonormal3"/>
    <w:qFormat/>
    <w:rsid w:val="008F2DDF"/>
    <w:pPr>
      <w:keepLines/>
      <w:tabs>
        <w:tab w:val="left" w:pos="284"/>
      </w:tabs>
      <w:spacing w:before="40" w:after="0"/>
      <w:ind w:left="284" w:hanging="284"/>
    </w:pPr>
    <w:rPr>
      <w:rFonts w:ascii="Arial (W1)" w:hAnsi="Arial (W1)"/>
      <w:sz w:val="14"/>
    </w:rPr>
  </w:style>
  <w:style w:type="paragraph" w:customStyle="1" w:styleId="01-Textonormal3">
    <w:name w:val="01-Texto normal_3"/>
    <w:basedOn w:val="Normal18"/>
    <w:uiPriority w:val="99"/>
    <w:qFormat/>
    <w:rsid w:val="008F2DDF"/>
    <w:pPr>
      <w:suppressAutoHyphens/>
      <w:spacing w:before="120" w:after="120"/>
      <w:jc w:val="both"/>
    </w:pPr>
    <w:rPr>
      <w:rFonts w:ascii="Arial" w:eastAsia="Times New Roman" w:hAnsi="Arial"/>
      <w:kern w:val="20"/>
      <w:sz w:val="18"/>
      <w:szCs w:val="20"/>
      <w:lang w:eastAsia="pt-BR"/>
    </w:rPr>
  </w:style>
  <w:style w:type="paragraph" w:customStyle="1" w:styleId="Normal19">
    <w:name w:val="Normal_19"/>
    <w:qFormat/>
    <w:rsid w:val="00221720"/>
    <w:pPr>
      <w:spacing w:before="0" w:after="200"/>
      <w:jc w:val="left"/>
    </w:pPr>
    <w:rPr>
      <w:rFonts w:ascii="Calibri" w:eastAsia="Calibri" w:hAnsi="Calibri"/>
      <w:sz w:val="22"/>
      <w:szCs w:val="22"/>
      <w:lang w:eastAsia="en-US"/>
    </w:rPr>
  </w:style>
  <w:style w:type="paragraph" w:customStyle="1" w:styleId="02-TtulodeNota10">
    <w:name w:val="02-Título de Nota_10"/>
    <w:basedOn w:val="Normal19"/>
    <w:next w:val="Normal19"/>
    <w:autoRedefine/>
    <w:qFormat/>
    <w:rsid w:val="00933956"/>
    <w:pPr>
      <w:keepNext/>
      <w:keepLines/>
      <w:widowControl w:val="0"/>
      <w:numPr>
        <w:numId w:val="18"/>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Normal20">
    <w:name w:val="Normal_20"/>
    <w:qFormat/>
    <w:rsid w:val="006B31AC"/>
    <w:pPr>
      <w:spacing w:before="0" w:after="200"/>
      <w:jc w:val="left"/>
    </w:pPr>
    <w:rPr>
      <w:rFonts w:ascii="Calibri" w:eastAsia="Calibri" w:hAnsi="Calibri"/>
      <w:sz w:val="22"/>
      <w:szCs w:val="22"/>
      <w:lang w:eastAsia="en-US"/>
    </w:rPr>
  </w:style>
  <w:style w:type="paragraph" w:customStyle="1" w:styleId="02-TtulodeNota11">
    <w:name w:val="02-Título de Nota_11"/>
    <w:basedOn w:val="Normal20"/>
    <w:next w:val="Normal20"/>
    <w:autoRedefine/>
    <w:qFormat/>
    <w:rsid w:val="003F2E04"/>
    <w:pPr>
      <w:keepNext/>
      <w:keepLines/>
      <w:widowControl w:val="0"/>
      <w:numPr>
        <w:numId w:val="19"/>
      </w:numPr>
      <w:suppressLineNumbers/>
      <w:tabs>
        <w:tab w:val="left" w:pos="454"/>
      </w:tabs>
      <w:suppressAutoHyphens/>
      <w:spacing w:after="0"/>
      <w:jc w:val="both"/>
    </w:pPr>
    <w:rPr>
      <w:rFonts w:ascii="Arial" w:eastAsia="Times New Roman" w:hAnsi="Arial"/>
      <w:b/>
      <w:caps/>
      <w:kern w:val="20"/>
      <w:sz w:val="20"/>
      <w:szCs w:val="20"/>
      <w:lang w:eastAsia="pt-BR"/>
    </w:rPr>
  </w:style>
  <w:style w:type="paragraph" w:customStyle="1" w:styleId="07-Legenda3">
    <w:name w:val="07-Legenda_3"/>
    <w:basedOn w:val="01-Textonormal4"/>
    <w:qFormat/>
    <w:rsid w:val="006B31AC"/>
    <w:pPr>
      <w:keepLines/>
      <w:tabs>
        <w:tab w:val="left" w:pos="284"/>
      </w:tabs>
      <w:spacing w:before="40" w:after="0"/>
      <w:ind w:left="284" w:hanging="284"/>
    </w:pPr>
    <w:rPr>
      <w:rFonts w:ascii="Arial (W1)" w:hAnsi="Arial (W1)"/>
      <w:sz w:val="14"/>
    </w:rPr>
  </w:style>
  <w:style w:type="paragraph" w:customStyle="1" w:styleId="01-Textonormal4">
    <w:name w:val="01-Texto normal_4"/>
    <w:basedOn w:val="Normal20"/>
    <w:uiPriority w:val="99"/>
    <w:qFormat/>
    <w:rsid w:val="006B31AC"/>
    <w:pPr>
      <w:suppressAutoHyphens/>
      <w:spacing w:before="120" w:after="120"/>
      <w:jc w:val="both"/>
    </w:pPr>
    <w:rPr>
      <w:rFonts w:ascii="Arial" w:eastAsia="Times New Roman" w:hAnsi="Arial"/>
      <w:kern w:val="20"/>
      <w:sz w:val="18"/>
      <w:szCs w:val="20"/>
      <w:lang w:eastAsia="pt-BR"/>
    </w:rPr>
  </w:style>
  <w:style w:type="paragraph" w:customStyle="1" w:styleId="Normal21">
    <w:name w:val="Normal_21"/>
    <w:qFormat/>
    <w:rsid w:val="00F0582A"/>
    <w:pPr>
      <w:spacing w:before="0" w:after="200"/>
      <w:jc w:val="left"/>
    </w:pPr>
    <w:rPr>
      <w:rFonts w:ascii="Calibri" w:eastAsia="Calibri" w:hAnsi="Calibri"/>
      <w:sz w:val="22"/>
      <w:szCs w:val="22"/>
      <w:lang w:eastAsia="en-US"/>
    </w:rPr>
  </w:style>
  <w:style w:type="paragraph" w:customStyle="1" w:styleId="02-TtulodeNota12">
    <w:name w:val="02-Título de Nota_12"/>
    <w:next w:val="Header4"/>
    <w:autoRedefine/>
    <w:qFormat/>
    <w:rsid w:val="001340EB"/>
    <w:pPr>
      <w:keepNext/>
      <w:keepLines/>
      <w:widowControl w:val="0"/>
      <w:numPr>
        <w:numId w:val="20"/>
      </w:numPr>
      <w:suppressLineNumbers/>
      <w:tabs>
        <w:tab w:val="left" w:pos="454"/>
      </w:tabs>
      <w:suppressAutoHyphens/>
      <w:spacing w:before="0"/>
    </w:pPr>
    <w:rPr>
      <w:b/>
      <w:caps/>
      <w:kern w:val="20"/>
      <w:sz w:val="20"/>
      <w:szCs w:val="20"/>
    </w:rPr>
  </w:style>
  <w:style w:type="paragraph" w:customStyle="1" w:styleId="Header4">
    <w:name w:val="Header_4"/>
    <w:basedOn w:val="Normal21"/>
    <w:link w:val="CabealhoChar4"/>
    <w:uiPriority w:val="99"/>
    <w:semiHidden/>
    <w:unhideWhenUsed/>
    <w:rsid w:val="002872BB"/>
    <w:pPr>
      <w:tabs>
        <w:tab w:val="center" w:pos="4680"/>
        <w:tab w:val="right" w:pos="9360"/>
      </w:tabs>
      <w:spacing w:after="0" w:line="240" w:lineRule="auto"/>
    </w:pPr>
  </w:style>
  <w:style w:type="character" w:customStyle="1" w:styleId="CabealhoChar4">
    <w:name w:val="Cabeçalho Char_4"/>
    <w:basedOn w:val="Fontepargpadro"/>
    <w:link w:val="Header4"/>
    <w:uiPriority w:val="99"/>
    <w:semiHidden/>
    <w:rsid w:val="002872BB"/>
  </w:style>
  <w:style w:type="paragraph" w:customStyle="1" w:styleId="03-SubttulodeNota2">
    <w:name w:val="03-Subtítulo de Nota_2"/>
    <w:basedOn w:val="Header4"/>
    <w:autoRedefine/>
    <w:qFormat/>
    <w:rsid w:val="00AA342B"/>
    <w:pPr>
      <w:keepNext/>
      <w:numPr>
        <w:ilvl w:val="1"/>
        <w:numId w:val="21"/>
      </w:numPr>
      <w:tabs>
        <w:tab w:val="clear" w:pos="4680"/>
        <w:tab w:val="clear" w:pos="9360"/>
        <w:tab w:val="left" w:pos="454"/>
      </w:tabs>
      <w:suppressAutoHyphens/>
      <w:spacing w:before="120" w:line="276" w:lineRule="auto"/>
      <w:jc w:val="both"/>
    </w:pPr>
    <w:rPr>
      <w:rFonts w:ascii="Arial" w:eastAsia="Times New Roman" w:hAnsi="Arial"/>
      <w:b/>
      <w:kern w:val="18"/>
      <w:sz w:val="18"/>
      <w:szCs w:val="20"/>
      <w:lang w:eastAsia="pt-BR"/>
    </w:rPr>
  </w:style>
  <w:style w:type="paragraph" w:customStyle="1" w:styleId="07-Legenda4">
    <w:name w:val="07-Legenda_4"/>
    <w:basedOn w:val="Normal21"/>
    <w:qFormat/>
    <w:rsid w:val="00AF0C51"/>
    <w:pPr>
      <w:keepLines/>
      <w:tabs>
        <w:tab w:val="left" w:pos="284"/>
      </w:tabs>
      <w:suppressAutoHyphens/>
      <w:spacing w:before="40" w:after="0"/>
      <w:ind w:left="284" w:hanging="284"/>
      <w:jc w:val="both"/>
    </w:pPr>
    <w:rPr>
      <w:rFonts w:ascii="Arial (W1)" w:eastAsia="Times New Roman" w:hAnsi="Arial (W1)"/>
      <w:kern w:val="20"/>
      <w:sz w:val="14"/>
      <w:szCs w:val="20"/>
      <w:lang w:eastAsia="pt-BR"/>
    </w:rPr>
  </w:style>
  <w:style w:type="paragraph" w:customStyle="1" w:styleId="Normal22">
    <w:name w:val="Normal_22"/>
    <w:qFormat/>
    <w:pPr>
      <w:spacing w:before="0" w:after="200"/>
      <w:jc w:val="left"/>
    </w:pPr>
    <w:rPr>
      <w:rFonts w:ascii="Calibri" w:eastAsia="Calibri" w:hAnsi="Calibri"/>
      <w:sz w:val="22"/>
      <w:szCs w:val="22"/>
      <w:lang w:eastAsia="en-US"/>
    </w:rPr>
  </w:style>
  <w:style w:type="paragraph" w:customStyle="1" w:styleId="02-TtulodeNota13">
    <w:name w:val="02-Título de Nota_13"/>
    <w:basedOn w:val="Header5"/>
    <w:autoRedefine/>
    <w:qFormat/>
    <w:pPr>
      <w:keepNext/>
      <w:keepLines/>
      <w:widowControl w:val="0"/>
      <w:numPr>
        <w:numId w:val="22"/>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Header5">
    <w:name w:val="Header_5"/>
    <w:basedOn w:val="Normal22"/>
    <w:unhideWhenUsed/>
    <w:pPr>
      <w:tabs>
        <w:tab w:val="center" w:pos="4252"/>
        <w:tab w:val="right" w:pos="8504"/>
      </w:tabs>
      <w:spacing w:after="0" w:line="240" w:lineRule="auto"/>
    </w:pPr>
  </w:style>
  <w:style w:type="paragraph" w:customStyle="1" w:styleId="07-Legenda5">
    <w:name w:val="07-Legenda_5"/>
    <w:basedOn w:val="01-Textonormal5"/>
    <w:qFormat/>
    <w:pPr>
      <w:keepLines/>
      <w:tabs>
        <w:tab w:val="left" w:pos="284"/>
      </w:tabs>
      <w:spacing w:before="40" w:after="0"/>
      <w:ind w:left="284" w:hanging="284"/>
    </w:pPr>
    <w:rPr>
      <w:rFonts w:ascii="Arial (W1)" w:hAnsi="Arial (W1)"/>
      <w:sz w:val="14"/>
    </w:rPr>
  </w:style>
  <w:style w:type="paragraph" w:customStyle="1" w:styleId="01-Textonormal5">
    <w:name w:val="01-Texto normal_5"/>
    <w:basedOn w:val="Normal22"/>
    <w:uiPriority w:val="99"/>
    <w:qFormat/>
    <w:pPr>
      <w:suppressAutoHyphens/>
      <w:spacing w:before="120" w:after="120"/>
      <w:jc w:val="both"/>
    </w:pPr>
    <w:rPr>
      <w:rFonts w:ascii="Arial" w:eastAsia="Times New Roman" w:hAnsi="Arial"/>
      <w:kern w:val="20"/>
      <w:sz w:val="18"/>
      <w:szCs w:val="20"/>
      <w:lang w:eastAsia="pt-BR"/>
    </w:rPr>
  </w:style>
  <w:style w:type="paragraph" w:customStyle="1" w:styleId="Normal23">
    <w:name w:val="Normal_23"/>
    <w:qFormat/>
    <w:pPr>
      <w:spacing w:before="0" w:after="200"/>
      <w:jc w:val="left"/>
    </w:pPr>
    <w:rPr>
      <w:rFonts w:ascii="Calibri" w:eastAsia="Calibri" w:hAnsi="Calibri"/>
      <w:sz w:val="22"/>
      <w:szCs w:val="22"/>
      <w:lang w:eastAsia="en-US"/>
    </w:rPr>
  </w:style>
  <w:style w:type="paragraph" w:customStyle="1" w:styleId="02-TtulodeNota14">
    <w:name w:val="02-Título de Nota_14"/>
    <w:basedOn w:val="Header6"/>
    <w:autoRedefine/>
    <w:qFormat/>
    <w:pPr>
      <w:keepNext/>
      <w:keepLines/>
      <w:widowControl w:val="0"/>
      <w:numPr>
        <w:numId w:val="24"/>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03-SubttulodeNota3">
    <w:name w:val="03-Subtítulo de Nota_3"/>
    <w:basedOn w:val="Header6"/>
    <w:autoRedefine/>
    <w:qFormat/>
    <w:rsid w:val="00D141DF"/>
    <w:pPr>
      <w:keepNext/>
      <w:numPr>
        <w:ilvl w:val="1"/>
        <w:numId w:val="24"/>
      </w:numPr>
      <w:tabs>
        <w:tab w:val="clear" w:pos="4252"/>
        <w:tab w:val="clear" w:pos="8504"/>
        <w:tab w:val="left" w:pos="454"/>
      </w:tabs>
      <w:suppressAutoHyphens/>
      <w:spacing w:before="120"/>
      <w:jc w:val="both"/>
    </w:pPr>
    <w:rPr>
      <w:rFonts w:ascii="Arial" w:eastAsia="Times New Roman" w:hAnsi="Arial"/>
      <w:b/>
      <w:kern w:val="18"/>
      <w:sz w:val="18"/>
      <w:szCs w:val="20"/>
      <w:lang w:eastAsia="pt-BR"/>
    </w:rPr>
  </w:style>
  <w:style w:type="paragraph" w:customStyle="1" w:styleId="Header6">
    <w:name w:val="Header_6"/>
    <w:basedOn w:val="Normal23"/>
    <w:unhideWhenUsed/>
    <w:pPr>
      <w:tabs>
        <w:tab w:val="center" w:pos="4252"/>
        <w:tab w:val="right" w:pos="8504"/>
      </w:tabs>
      <w:spacing w:after="0" w:line="240" w:lineRule="auto"/>
    </w:pPr>
  </w:style>
  <w:style w:type="paragraph" w:customStyle="1" w:styleId="01-Textonormal6">
    <w:name w:val="01-Texto normal_6"/>
    <w:basedOn w:val="Normal23"/>
    <w:uiPriority w:val="99"/>
    <w:qFormat/>
    <w:pPr>
      <w:suppressAutoHyphens/>
      <w:spacing w:before="120" w:after="120"/>
      <w:jc w:val="both"/>
    </w:pPr>
    <w:rPr>
      <w:rFonts w:ascii="Arial" w:eastAsia="Times New Roman" w:hAnsi="Arial"/>
      <w:kern w:val="20"/>
      <w:sz w:val="18"/>
      <w:szCs w:val="20"/>
      <w:lang w:eastAsia="pt-BR"/>
    </w:rPr>
  </w:style>
  <w:style w:type="paragraph" w:customStyle="1" w:styleId="07-Legenda6">
    <w:name w:val="07-Legenda_6"/>
    <w:basedOn w:val="01-Textonormal6"/>
    <w:qFormat/>
    <w:pPr>
      <w:keepLines/>
      <w:tabs>
        <w:tab w:val="left" w:pos="284"/>
      </w:tabs>
      <w:spacing w:before="40" w:after="0"/>
      <w:ind w:left="284" w:hanging="284"/>
    </w:pPr>
    <w:rPr>
      <w:rFonts w:ascii="Arial (W1)" w:hAnsi="Arial (W1)"/>
      <w:sz w:val="14"/>
    </w:rPr>
  </w:style>
  <w:style w:type="paragraph" w:customStyle="1" w:styleId="Normal24">
    <w:name w:val="Normal_24"/>
    <w:qFormat/>
    <w:rsid w:val="00455E13"/>
    <w:pPr>
      <w:spacing w:before="0" w:after="200"/>
      <w:jc w:val="left"/>
    </w:pPr>
    <w:rPr>
      <w:rFonts w:ascii="Calibri" w:eastAsiaTheme="minorEastAsia" w:hAnsi="Calibri" w:cs="Calibri"/>
      <w:sz w:val="22"/>
      <w:szCs w:val="22"/>
      <w:lang w:eastAsia="en-US"/>
    </w:rPr>
  </w:style>
  <w:style w:type="paragraph" w:customStyle="1" w:styleId="02-TtulodeNota15">
    <w:name w:val="02-Título de Nota_15"/>
    <w:basedOn w:val="Header7"/>
    <w:autoRedefine/>
    <w:uiPriority w:val="99"/>
    <w:rsid w:val="00DE2BF6"/>
    <w:pPr>
      <w:keepNext/>
      <w:widowControl w:val="0"/>
      <w:suppressLineNumbers/>
      <w:tabs>
        <w:tab w:val="clear" w:pos="4252"/>
        <w:tab w:val="clear" w:pos="8504"/>
        <w:tab w:val="left" w:pos="454"/>
      </w:tabs>
      <w:suppressAutoHyphens/>
      <w:spacing w:before="120" w:after="120" w:line="276" w:lineRule="auto"/>
      <w:ind w:left="454" w:hanging="454"/>
      <w:jc w:val="both"/>
    </w:pPr>
    <w:rPr>
      <w:rFonts w:ascii="Arial" w:hAnsi="Arial" w:cs="Arial"/>
      <w:b/>
      <w:bCs/>
      <w:caps/>
      <w:kern w:val="20"/>
      <w:sz w:val="20"/>
      <w:szCs w:val="20"/>
      <w:lang w:eastAsia="pt-BR"/>
    </w:rPr>
  </w:style>
  <w:style w:type="paragraph" w:customStyle="1" w:styleId="Header7">
    <w:name w:val="Header_7"/>
    <w:basedOn w:val="Normal24"/>
    <w:link w:val="CabealhoChar20"/>
    <w:uiPriority w:val="99"/>
    <w:rsid w:val="00455E13"/>
    <w:pPr>
      <w:tabs>
        <w:tab w:val="center" w:pos="4252"/>
        <w:tab w:val="right" w:pos="8504"/>
      </w:tabs>
      <w:spacing w:after="0" w:line="240" w:lineRule="auto"/>
    </w:pPr>
  </w:style>
  <w:style w:type="character" w:customStyle="1" w:styleId="CabealhoChar20">
    <w:name w:val="Cabeçalho Char2"/>
    <w:basedOn w:val="Fontepargpadro"/>
    <w:link w:val="Header7"/>
    <w:uiPriority w:val="99"/>
    <w:rsid w:val="00455E13"/>
    <w:rPr>
      <w:sz w:val="24"/>
      <w:szCs w:val="24"/>
    </w:rPr>
  </w:style>
  <w:style w:type="paragraph" w:customStyle="1" w:styleId="07-Legenda7">
    <w:name w:val="07-Legenda_7"/>
    <w:basedOn w:val="01-Textonormal7"/>
    <w:uiPriority w:val="99"/>
    <w:rsid w:val="00455E13"/>
    <w:pPr>
      <w:keepLines/>
      <w:tabs>
        <w:tab w:val="left" w:pos="284"/>
      </w:tabs>
      <w:spacing w:before="40" w:after="0"/>
      <w:ind w:left="284" w:hanging="284"/>
    </w:pPr>
    <w:rPr>
      <w:rFonts w:ascii="Arial (W1)" w:hAnsi="Arial (W1)" w:cs="Arial (W1)"/>
      <w:sz w:val="14"/>
      <w:szCs w:val="14"/>
    </w:rPr>
  </w:style>
  <w:style w:type="paragraph" w:customStyle="1" w:styleId="01-Textonormal7">
    <w:name w:val="01-Texto normal_7"/>
    <w:basedOn w:val="Normal24"/>
    <w:uiPriority w:val="99"/>
    <w:rsid w:val="00455E13"/>
    <w:pPr>
      <w:suppressAutoHyphens/>
      <w:spacing w:before="120" w:after="120"/>
      <w:jc w:val="both"/>
    </w:pPr>
    <w:rPr>
      <w:rFonts w:ascii="Arial" w:hAnsi="Arial" w:cs="Arial"/>
      <w:kern w:val="20"/>
      <w:sz w:val="18"/>
      <w:szCs w:val="18"/>
      <w:lang w:eastAsia="pt-BR"/>
    </w:rPr>
  </w:style>
  <w:style w:type="paragraph" w:customStyle="1" w:styleId="05-Textonormal">
    <w:name w:val="05-Texto normal"/>
    <w:basedOn w:val="Normal24"/>
    <w:uiPriority w:val="99"/>
    <w:rsid w:val="00455E13"/>
    <w:pPr>
      <w:spacing w:before="120" w:after="120"/>
      <w:jc w:val="both"/>
    </w:pPr>
    <w:rPr>
      <w:rFonts w:ascii="Arial" w:hAnsi="Arial" w:cs="Arial"/>
      <w:spacing w:val="-2"/>
      <w:sz w:val="18"/>
      <w:szCs w:val="18"/>
      <w:lang w:eastAsia="pt-BR"/>
    </w:rPr>
  </w:style>
  <w:style w:type="paragraph" w:customStyle="1" w:styleId="Normal25">
    <w:name w:val="Normal_25"/>
    <w:qFormat/>
    <w:pPr>
      <w:spacing w:before="0" w:after="200"/>
      <w:jc w:val="left"/>
    </w:pPr>
    <w:rPr>
      <w:rFonts w:ascii="Calibri" w:eastAsiaTheme="minorEastAsia" w:hAnsi="Calibri" w:cs="Calibri"/>
      <w:sz w:val="22"/>
      <w:szCs w:val="22"/>
      <w:lang w:eastAsia="en-US"/>
    </w:rPr>
  </w:style>
  <w:style w:type="paragraph" w:customStyle="1" w:styleId="02-TtulodeNota16">
    <w:name w:val="02-Título de Nota_16"/>
    <w:basedOn w:val="Header8"/>
    <w:autoRedefine/>
    <w:uiPriority w:val="99"/>
    <w:pPr>
      <w:keepNext/>
      <w:keepLines/>
      <w:widowControl w:val="0"/>
      <w:numPr>
        <w:numId w:val="26"/>
      </w:numPr>
      <w:suppressLineNumbers/>
      <w:tabs>
        <w:tab w:val="clear" w:pos="4252"/>
        <w:tab w:val="clear" w:pos="8504"/>
        <w:tab w:val="left" w:pos="454"/>
      </w:tabs>
      <w:suppressAutoHyphens/>
      <w:spacing w:before="120" w:after="120" w:line="276" w:lineRule="auto"/>
      <w:jc w:val="both"/>
    </w:pPr>
    <w:rPr>
      <w:rFonts w:ascii="Arial" w:hAnsi="Arial" w:cs="Arial"/>
      <w:b/>
      <w:bCs/>
      <w:caps/>
      <w:kern w:val="20"/>
      <w:sz w:val="20"/>
      <w:szCs w:val="20"/>
      <w:lang w:eastAsia="pt-BR"/>
    </w:rPr>
  </w:style>
  <w:style w:type="paragraph" w:customStyle="1" w:styleId="Header8">
    <w:name w:val="Header_8"/>
    <w:basedOn w:val="Normal25"/>
    <w:link w:val="CabealhoChar200"/>
    <w:uiPriority w:val="99"/>
    <w:pPr>
      <w:tabs>
        <w:tab w:val="center" w:pos="4252"/>
        <w:tab w:val="right" w:pos="8504"/>
      </w:tabs>
      <w:spacing w:after="0" w:line="240" w:lineRule="auto"/>
    </w:pPr>
  </w:style>
  <w:style w:type="character" w:customStyle="1" w:styleId="CabealhoChar200">
    <w:name w:val="Cabeçalho Char2_0"/>
    <w:basedOn w:val="Fontepargpadro"/>
    <w:link w:val="Header8"/>
    <w:uiPriority w:val="99"/>
    <w:rPr>
      <w:sz w:val="24"/>
      <w:szCs w:val="24"/>
    </w:rPr>
  </w:style>
  <w:style w:type="paragraph" w:customStyle="1" w:styleId="01-Textonormal8">
    <w:name w:val="01-Texto normal_8"/>
    <w:basedOn w:val="Normal25"/>
    <w:uiPriority w:val="99"/>
    <w:pPr>
      <w:suppressAutoHyphens/>
      <w:spacing w:before="120" w:after="120"/>
      <w:jc w:val="both"/>
    </w:pPr>
    <w:rPr>
      <w:rFonts w:ascii="Arial" w:hAnsi="Arial" w:cs="Arial"/>
      <w:kern w:val="20"/>
      <w:sz w:val="18"/>
      <w:szCs w:val="18"/>
      <w:lang w:eastAsia="pt-BR"/>
    </w:rPr>
  </w:style>
  <w:style w:type="paragraph" w:customStyle="1" w:styleId="07-Legenda8">
    <w:name w:val="07-Legenda_8"/>
    <w:basedOn w:val="01-Textonormal8"/>
    <w:uiPriority w:val="99"/>
    <w:pPr>
      <w:keepLines/>
      <w:tabs>
        <w:tab w:val="left" w:pos="284"/>
      </w:tabs>
      <w:spacing w:before="40" w:after="0"/>
      <w:ind w:left="284" w:hanging="284"/>
    </w:pPr>
    <w:rPr>
      <w:rFonts w:ascii="Arial (W1)" w:hAnsi="Arial (W1)" w:cs="Arial (W1)"/>
      <w:sz w:val="14"/>
      <w:szCs w:val="14"/>
    </w:rPr>
  </w:style>
  <w:style w:type="paragraph" w:customStyle="1" w:styleId="Normal26">
    <w:name w:val="Normal_26"/>
    <w:qFormat/>
    <w:pPr>
      <w:spacing w:before="0" w:after="200"/>
      <w:jc w:val="left"/>
    </w:pPr>
    <w:rPr>
      <w:rFonts w:ascii="Calibri" w:eastAsia="Calibri" w:hAnsi="Calibri"/>
      <w:sz w:val="22"/>
      <w:szCs w:val="22"/>
      <w:lang w:eastAsia="en-US"/>
    </w:rPr>
  </w:style>
  <w:style w:type="paragraph" w:customStyle="1" w:styleId="02-TtulodeNota17">
    <w:name w:val="02-Título de Nota_17"/>
    <w:basedOn w:val="Header9"/>
    <w:autoRedefine/>
    <w:qFormat/>
    <w:rsid w:val="0061357A"/>
    <w:pPr>
      <w:keepNext/>
      <w:keepLines/>
      <w:widowControl w:val="0"/>
      <w:numPr>
        <w:numId w:val="29"/>
      </w:numPr>
      <w:suppressLineNumbers/>
      <w:tabs>
        <w:tab w:val="clear" w:pos="4252"/>
        <w:tab w:val="clear" w:pos="8504"/>
        <w:tab w:val="left" w:pos="454"/>
      </w:tabs>
      <w:suppressAutoHyphens/>
      <w:spacing w:before="120" w:after="120" w:line="276" w:lineRule="auto"/>
      <w:jc w:val="both"/>
    </w:pPr>
    <w:rPr>
      <w:rFonts w:ascii="Arial" w:eastAsia="Times New Roman" w:hAnsi="Arial"/>
      <w:b/>
      <w:caps/>
      <w:kern w:val="20"/>
      <w:sz w:val="20"/>
      <w:szCs w:val="20"/>
      <w:lang w:eastAsia="pt-BR"/>
    </w:rPr>
  </w:style>
  <w:style w:type="paragraph" w:customStyle="1" w:styleId="Header9">
    <w:name w:val="Header_9"/>
    <w:basedOn w:val="Normal26"/>
    <w:unhideWhenUsed/>
    <w:pPr>
      <w:tabs>
        <w:tab w:val="center" w:pos="4252"/>
        <w:tab w:val="right" w:pos="8504"/>
      </w:tabs>
      <w:spacing w:after="0" w:line="240" w:lineRule="auto"/>
    </w:pPr>
  </w:style>
  <w:style w:type="paragraph" w:customStyle="1" w:styleId="01-Textonormal9">
    <w:name w:val="01-Texto normal_9"/>
    <w:basedOn w:val="Normal26"/>
    <w:uiPriority w:val="99"/>
    <w:qFormat/>
    <w:rsid w:val="006D78A6"/>
    <w:pPr>
      <w:suppressAutoHyphens/>
      <w:spacing w:before="120" w:after="120"/>
      <w:jc w:val="both"/>
    </w:pPr>
    <w:rPr>
      <w:rFonts w:ascii="Arial" w:eastAsia="Times New Roman" w:hAnsi="Arial"/>
      <w:kern w:val="20"/>
      <w:sz w:val="18"/>
      <w:szCs w:val="20"/>
      <w:lang w:eastAsia="pt-BR"/>
    </w:rPr>
  </w:style>
  <w:style w:type="paragraph" w:customStyle="1" w:styleId="02-TtulodeNota18">
    <w:name w:val="02-Título de Nota_18"/>
    <w:basedOn w:val="Header10"/>
    <w:autoRedefine/>
    <w:uiPriority w:val="99"/>
    <w:rsid w:val="0017464E"/>
    <w:pPr>
      <w:keepNext/>
      <w:keepLines/>
      <w:widowControl w:val="0"/>
      <w:suppressLineNumbers/>
      <w:tabs>
        <w:tab w:val="clear" w:pos="4252"/>
        <w:tab w:val="clear" w:pos="8504"/>
        <w:tab w:val="left" w:pos="454"/>
      </w:tabs>
      <w:suppressAutoHyphens/>
      <w:spacing w:before="120" w:after="120" w:line="276" w:lineRule="auto"/>
      <w:ind w:left="454" w:hanging="454"/>
      <w:jc w:val="both"/>
    </w:pPr>
    <w:rPr>
      <w:rFonts w:ascii="Arial" w:hAnsi="Arial" w:cs="Arial"/>
      <w:b/>
      <w:bCs/>
      <w:caps/>
      <w:kern w:val="20"/>
      <w:sz w:val="20"/>
      <w:szCs w:val="20"/>
      <w:lang w:eastAsia="pt-BR"/>
    </w:rPr>
  </w:style>
  <w:style w:type="paragraph" w:customStyle="1" w:styleId="Header10">
    <w:name w:val="Header_10"/>
    <w:basedOn w:val="Normal27"/>
    <w:link w:val="CabealhoChar21"/>
    <w:uiPriority w:val="99"/>
    <w:pPr>
      <w:tabs>
        <w:tab w:val="center" w:pos="4252"/>
        <w:tab w:val="right" w:pos="8504"/>
      </w:tabs>
      <w:spacing w:after="0" w:line="240" w:lineRule="auto"/>
    </w:pPr>
  </w:style>
  <w:style w:type="paragraph" w:customStyle="1" w:styleId="Normal27">
    <w:name w:val="Normal_27"/>
    <w:qFormat/>
    <w:rsid w:val="002E15B6"/>
    <w:pPr>
      <w:spacing w:before="0" w:after="200"/>
      <w:jc w:val="left"/>
    </w:pPr>
    <w:rPr>
      <w:rFonts w:ascii="Calibri" w:eastAsiaTheme="minorEastAsia" w:hAnsi="Calibri" w:cs="Calibri"/>
      <w:sz w:val="22"/>
      <w:szCs w:val="22"/>
      <w:lang w:eastAsia="en-US"/>
    </w:rPr>
  </w:style>
  <w:style w:type="character" w:customStyle="1" w:styleId="CabealhoChar21">
    <w:name w:val="Cabeçalho Char2_1"/>
    <w:basedOn w:val="Fontepargpadro"/>
    <w:link w:val="Header10"/>
    <w:uiPriority w:val="99"/>
    <w:rPr>
      <w:sz w:val="24"/>
      <w:szCs w:val="24"/>
    </w:rPr>
  </w:style>
  <w:style w:type="paragraph" w:customStyle="1" w:styleId="07-Legenda9">
    <w:name w:val="07-Legenda_9"/>
    <w:basedOn w:val="01-Textonormal10"/>
    <w:uiPriority w:val="99"/>
    <w:pPr>
      <w:keepLines/>
      <w:tabs>
        <w:tab w:val="left" w:pos="284"/>
      </w:tabs>
      <w:spacing w:before="40" w:after="0"/>
      <w:ind w:left="284" w:hanging="284"/>
    </w:pPr>
    <w:rPr>
      <w:rFonts w:ascii="Arial (W1)" w:hAnsi="Arial (W1)" w:cs="Arial (W1)"/>
      <w:sz w:val="14"/>
      <w:szCs w:val="14"/>
    </w:rPr>
  </w:style>
  <w:style w:type="paragraph" w:customStyle="1" w:styleId="01-Textonormal10">
    <w:name w:val="01-Texto normal_10"/>
    <w:basedOn w:val="Normal27"/>
    <w:uiPriority w:val="99"/>
    <w:pPr>
      <w:suppressAutoHyphens/>
      <w:spacing w:before="120" w:after="120"/>
      <w:jc w:val="both"/>
    </w:pPr>
    <w:rPr>
      <w:rFonts w:ascii="Arial" w:hAnsi="Arial" w:cs="Arial"/>
      <w:kern w:val="20"/>
      <w:sz w:val="18"/>
      <w:szCs w:val="18"/>
      <w:lang w:eastAsia="pt-BR"/>
    </w:rPr>
  </w:style>
  <w:style w:type="paragraph" w:customStyle="1" w:styleId="01-Textonormal80">
    <w:name w:val="01-Texto normal_8_0"/>
    <w:basedOn w:val="Normal27"/>
    <w:uiPriority w:val="99"/>
    <w:qFormat/>
    <w:rsid w:val="00F81E27"/>
    <w:pPr>
      <w:suppressAutoHyphens/>
      <w:spacing w:before="120" w:after="120" w:line="240" w:lineRule="auto"/>
      <w:jc w:val="both"/>
    </w:pPr>
    <w:rPr>
      <w:rFonts w:ascii="Arial" w:eastAsia="Times New Roman" w:hAnsi="Arial" w:cs="Times New Roman"/>
      <w:kern w:val="20"/>
      <w:sz w:val="18"/>
      <w:szCs w:val="20"/>
      <w:lang w:eastAsia="pt-BR"/>
    </w:rPr>
  </w:style>
  <w:style w:type="paragraph" w:styleId="Textodebalo">
    <w:name w:val="Balloon Text"/>
    <w:basedOn w:val="Normal"/>
    <w:link w:val="TextodebaloChar"/>
    <w:uiPriority w:val="99"/>
    <w:semiHidden/>
    <w:unhideWhenUsed/>
    <w:locked/>
    <w:rsid w:val="00B667C9"/>
    <w:pPr>
      <w:spacing w:before="0" w:after="0" w:line="240" w:lineRule="auto"/>
    </w:pPr>
    <w:rPr>
      <w:rFonts w:ascii="Segoe UI" w:hAnsi="Segoe UI" w:cs="Segoe UI"/>
    </w:rPr>
  </w:style>
  <w:style w:type="character" w:customStyle="1" w:styleId="TextodebaloChar">
    <w:name w:val="Texto de balão Char"/>
    <w:basedOn w:val="Fontepargpadro"/>
    <w:link w:val="Textodebalo"/>
    <w:uiPriority w:val="99"/>
    <w:semiHidden/>
    <w:rsid w:val="00B667C9"/>
    <w:rPr>
      <w:rFonts w:ascii="Segoe UI" w:hAnsi="Segoe UI" w:cs="Segoe UI"/>
    </w:rPr>
  </w:style>
  <w:style w:type="character" w:customStyle="1" w:styleId="Ttulo2Char">
    <w:name w:val="Título 2 Char"/>
    <w:basedOn w:val="Fontepargpadro"/>
    <w:link w:val="Ttulo2"/>
    <w:uiPriority w:val="9"/>
    <w:semiHidden/>
    <w:rsid w:val="007A2F42"/>
    <w:rPr>
      <w:rFonts w:asciiTheme="majorHAnsi" w:eastAsiaTheme="majorEastAsia" w:hAnsiTheme="majorHAnsi" w:cstheme="majorBidi"/>
      <w:color w:val="365F91" w:themeColor="accent1" w:themeShade="BF"/>
      <w:sz w:val="26"/>
      <w:szCs w:val="26"/>
    </w:rPr>
  </w:style>
  <w:style w:type="paragraph" w:customStyle="1" w:styleId="04ENDEREOcarta">
    <w:name w:val="04. «ENDEREÇO» carta"/>
    <w:basedOn w:val="Normal"/>
    <w:rsid w:val="007A2F42"/>
    <w:pPr>
      <w:spacing w:before="0" w:after="0" w:line="260" w:lineRule="atLeast"/>
      <w:ind w:right="2"/>
    </w:pPr>
    <w:rPr>
      <w:rFonts w:ascii="Times New Roman" w:hAnsi="Times New Roman"/>
      <w:sz w:val="22"/>
      <w:szCs w:val="20"/>
      <w:lang w:eastAsia="en-US"/>
    </w:rPr>
  </w:style>
  <w:style w:type="paragraph" w:customStyle="1" w:styleId="17TEXTOcorpojustificado">
    <w:name w:val="17. «TEXTO» corpo justificado"/>
    <w:basedOn w:val="Normal"/>
    <w:link w:val="17TEXTOcorpojustificadoChar"/>
    <w:rsid w:val="007A2F42"/>
    <w:pPr>
      <w:spacing w:before="0" w:after="0" w:line="260" w:lineRule="atLeast"/>
    </w:pPr>
    <w:rPr>
      <w:rFonts w:ascii="Times" w:hAnsi="Times"/>
      <w:sz w:val="22"/>
      <w:szCs w:val="20"/>
      <w:lang w:eastAsia="en-US"/>
    </w:rPr>
  </w:style>
  <w:style w:type="character" w:customStyle="1" w:styleId="17TEXTOcorpojustificadoChar">
    <w:name w:val="17. «TEXTO» corpo justificado Char"/>
    <w:link w:val="17TEXTOcorpojustificado"/>
    <w:rsid w:val="007A2F42"/>
    <w:rPr>
      <w:rFonts w:ascii="Times" w:hAnsi="Times"/>
      <w:sz w:val="22"/>
      <w:szCs w:val="20"/>
      <w:lang w:eastAsia="en-US"/>
    </w:rPr>
  </w:style>
  <w:style w:type="paragraph" w:customStyle="1" w:styleId="cont">
    <w:name w:val="cont"/>
    <w:rsid w:val="007A2F42"/>
    <w:pPr>
      <w:widowControl w:val="0"/>
      <w:tabs>
        <w:tab w:val="right" w:pos="8560"/>
      </w:tabs>
      <w:spacing w:before="0" w:after="226" w:line="240" w:lineRule="auto"/>
    </w:pPr>
    <w:rPr>
      <w:rFonts w:ascii="Times New Roman" w:hAnsi="Times New Roman"/>
      <w:sz w:val="36"/>
      <w:szCs w:val="20"/>
    </w:rPr>
  </w:style>
  <w:style w:type="paragraph" w:customStyle="1" w:styleId="Normal28">
    <w:name w:val="Normal_28"/>
    <w:qFormat/>
    <w:rsid w:val="00A70435"/>
    <w:pPr>
      <w:spacing w:before="0" w:after="0" w:line="240" w:lineRule="auto"/>
      <w:jc w:val="left"/>
    </w:pPr>
    <w:rPr>
      <w:rFonts w:ascii="CG Times (WN)" w:hAnsi="CG Times (W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_rels/footer10.xml.rels><?xml version="1.0" encoding="UTF-8" standalone="yes"?>
<Relationships xmlns="http://schemas.openxmlformats.org/package/2006/relationships"><Relationship Id="rId1" Type="http://schemas.openxmlformats.org/officeDocument/2006/relationships/image" Target="media/image10.png"/></Relationships>
</file>

<file path=word/_rels/footer11.xml.rels><?xml version="1.0" encoding="UTF-8" standalone="yes"?>
<Relationships xmlns="http://schemas.openxmlformats.org/package/2006/relationships"><Relationship Id="rId1" Type="http://schemas.openxmlformats.org/officeDocument/2006/relationships/image" Target="media/image10.png"/></Relationships>
</file>

<file path=word/_rels/footer13.xml.rels><?xml version="1.0" encoding="UTF-8" standalone="yes"?>
<Relationships xmlns="http://schemas.openxmlformats.org/package/2006/relationships"><Relationship Id="rId1" Type="http://schemas.openxmlformats.org/officeDocument/2006/relationships/image" Target="media/image10.png"/></Relationships>
</file>

<file path=word/_rels/footer14.xml.rels><?xml version="1.0" encoding="UTF-8" standalone="yes"?>
<Relationships xmlns="http://schemas.openxmlformats.org/package/2006/relationships"><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1" Type="http://schemas.openxmlformats.org/officeDocument/2006/relationships/image" Target="media/image10.png"/></Relationships>
</file>

<file path=word/_rels/footer7.xml.rels><?xml version="1.0" encoding="UTF-8" standalone="yes"?>
<Relationships xmlns="http://schemas.openxmlformats.org/package/2006/relationships"><Relationship Id="rId1" Type="http://schemas.openxmlformats.org/officeDocument/2006/relationships/image" Target="media/image10.png"/></Relationships>
</file>

<file path=word/_rels/footer8.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10.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2.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11.png"/><Relationship Id="rId5" Type="http://schemas.openxmlformats.org/officeDocument/2006/relationships/image" Target="media/image7.emf"/><Relationship Id="rId4" Type="http://schemas.openxmlformats.org/officeDocument/2006/relationships/image" Target="media/image6.png"/></Relationships>
</file>

<file path=word/_rels/header11.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2.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11.png"/><Relationship Id="rId5" Type="http://schemas.openxmlformats.org/officeDocument/2006/relationships/image" Target="media/image7.emf"/><Relationship Id="rId4" Type="http://schemas.openxmlformats.org/officeDocument/2006/relationships/image" Target="media/image6.png"/></Relationships>
</file>

<file path=word/_rels/header13.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14.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4.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5B54-E9DD-4405-B8A7-30512F08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6175</Words>
  <Characters>36718</Characters>
  <Application>Microsoft Office Word</Application>
  <DocSecurity>0</DocSecurity>
  <Lines>305</Lines>
  <Paragraphs>85</Paragraphs>
  <ScaleCrop>false</ScaleCrop>
  <HeadingPairs>
    <vt:vector size="2" baseType="variant">
      <vt:variant>
        <vt:lpstr>Título</vt:lpstr>
      </vt:variant>
      <vt:variant>
        <vt:i4>1</vt:i4>
      </vt:variant>
    </vt:vector>
  </HeadingPairs>
  <TitlesOfParts>
    <vt:vector size="1" baseType="lpstr">
      <vt:lpstr/>
    </vt:vector>
  </TitlesOfParts>
  <Company>bb</Company>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db2admin</dc:creator>
  <cp:lastModifiedBy>Usuário do Windows</cp:lastModifiedBy>
  <cp:revision>7</cp:revision>
  <cp:lastPrinted>2018-05-11T20:58:00Z</cp:lastPrinted>
  <dcterms:created xsi:type="dcterms:W3CDTF">2018-05-17T22:05:00Z</dcterms:created>
  <dcterms:modified xsi:type="dcterms:W3CDTF">2018-05-25T19:48:00Z</dcterms:modified>
</cp:coreProperties>
</file>